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7D9" w:rsidRDefault="00ED7F6C">
      <w:pPr>
        <w:pStyle w:val="SemEspaamento"/>
        <w:jc w:val="center"/>
        <w:rPr>
          <w:rFonts w:ascii="Calibri" w:eastAsia="Times New Roman" w:hAnsi="Calibri" w:cs="Calibri"/>
          <w:b/>
          <w:color w:val="7F7F7F" w:themeColor="text1" w:themeTint="80"/>
          <w:sz w:val="40"/>
          <w:szCs w:val="40"/>
          <w:lang w:val="en-US"/>
        </w:rPr>
      </w:pPr>
      <w:bookmarkStart w:id="0" w:name="_Hlk62846854"/>
      <w:r>
        <w:rPr>
          <w:rFonts w:cs="Calibri"/>
          <w:b/>
          <w:color w:val="7F7F7F" w:themeColor="text1" w:themeTint="80"/>
          <w:sz w:val="40"/>
          <w:szCs w:val="40"/>
          <w:lang w:val="en-US"/>
        </w:rPr>
        <w:t xml:space="preserve">LOI – LETTER OF INTENT </w:t>
      </w:r>
    </w:p>
    <w:p w:rsidR="00C107D9" w:rsidRDefault="00ED7F6C">
      <w:pPr>
        <w:pStyle w:val="SemEspaamento"/>
        <w:jc w:val="center"/>
        <w:rPr>
          <w:rFonts w:cs="Calibri"/>
          <w:sz w:val="36"/>
          <w:szCs w:val="36"/>
          <w:lang w:val="en-US"/>
        </w:rPr>
      </w:pPr>
      <w:r>
        <w:rPr>
          <w:rFonts w:cs="Calibri"/>
          <w:b/>
          <w:sz w:val="36"/>
          <w:szCs w:val="36"/>
          <w:lang w:val="en-US"/>
        </w:rPr>
        <w:t xml:space="preserve">REFINED CANE SUGAR </w:t>
      </w:r>
      <w:r>
        <w:rPr>
          <w:rFonts w:cs="Calibri"/>
          <w:b/>
          <w:color w:val="0070C0"/>
          <w:sz w:val="36"/>
          <w:szCs w:val="36"/>
          <w:lang w:val="en-US"/>
        </w:rPr>
        <w:t>ICUMSA 45</w:t>
      </w:r>
      <w:r>
        <w:rPr>
          <w:rFonts w:cs="Calibri"/>
          <w:color w:val="0070C0"/>
          <w:sz w:val="36"/>
          <w:szCs w:val="36"/>
          <w:lang w:val="en-US"/>
        </w:rPr>
        <w:t xml:space="preserve"> </w:t>
      </w:r>
      <w:r w:rsidR="006D181C">
        <w:rPr>
          <w:rFonts w:cs="Calibri"/>
          <w:color w:val="0070C0"/>
          <w:sz w:val="36"/>
          <w:szCs w:val="36"/>
          <w:lang w:val="en-US"/>
        </w:rPr>
        <w:t>-</w:t>
      </w:r>
      <w:r w:rsidR="006D181C" w:rsidRPr="006D181C">
        <w:rPr>
          <w:color w:val="FF0000"/>
          <w:sz w:val="24"/>
          <w:szCs w:val="24"/>
          <w:lang w:val="en-US"/>
        </w:rPr>
        <w:t>/ OR OTHER PRODUCT</w:t>
      </w:r>
    </w:p>
    <w:p w:rsidR="00C107D9" w:rsidRDefault="00C107D9">
      <w:pPr>
        <w:pStyle w:val="SemEspaamento"/>
        <w:jc w:val="center"/>
        <w:rPr>
          <w:rFonts w:cs="Calibri"/>
          <w:sz w:val="26"/>
          <w:szCs w:val="26"/>
          <w:lang w:val="en-US"/>
        </w:rPr>
      </w:pPr>
    </w:p>
    <w:p w:rsidR="00C107D9" w:rsidRDefault="00C107D9">
      <w:pPr>
        <w:pStyle w:val="SemEspaamento"/>
        <w:jc w:val="center"/>
        <w:rPr>
          <w:rFonts w:cs="Calibri"/>
          <w:sz w:val="26"/>
          <w:szCs w:val="26"/>
          <w:lang w:val="en-US"/>
        </w:rPr>
      </w:pPr>
    </w:p>
    <w:p w:rsidR="00C107D9" w:rsidRDefault="00C107D9">
      <w:pPr>
        <w:pStyle w:val="SemEspaamento"/>
        <w:jc w:val="center"/>
        <w:rPr>
          <w:rFonts w:cs="Calibri"/>
          <w:sz w:val="26"/>
          <w:szCs w:val="26"/>
          <w:lang w:val="en-US"/>
        </w:rPr>
      </w:pPr>
    </w:p>
    <w:p w:rsidR="00C107D9" w:rsidRDefault="00C107D9">
      <w:pPr>
        <w:pStyle w:val="SemEspaamento"/>
        <w:jc w:val="center"/>
        <w:rPr>
          <w:rFonts w:cs="Calibri"/>
          <w:sz w:val="26"/>
          <w:szCs w:val="26"/>
          <w:lang w:val="en-US"/>
        </w:rPr>
      </w:pPr>
    </w:p>
    <w:p w:rsidR="00C107D9" w:rsidRDefault="00ED7F6C">
      <w:pPr>
        <w:pStyle w:val="Default"/>
        <w:ind w:left="624" w:right="624" w:hanging="2"/>
        <w:jc w:val="both"/>
        <w:rPr>
          <w:rFonts w:asciiTheme="minorHAnsi" w:hAnsiTheme="minorHAnsi" w:cstheme="minorHAnsi"/>
          <w:b/>
          <w:i/>
          <w:lang w:val="en-US"/>
        </w:rPr>
      </w:pPr>
      <w:bookmarkStart w:id="1" w:name="_Hlk56240309"/>
      <w:r>
        <w:rPr>
          <w:rFonts w:asciiTheme="minorHAnsi" w:hAnsiTheme="minorHAnsi" w:cstheme="minorHAnsi"/>
          <w:b/>
          <w:lang w:val="en-US"/>
        </w:rPr>
        <w:t xml:space="preserve">To: </w:t>
      </w:r>
      <w:r w:rsidRPr="006D181C">
        <w:rPr>
          <w:rFonts w:asciiTheme="minorHAnsi" w:hAnsiTheme="minorHAnsi" w:cstheme="minorHAnsi"/>
          <w:b/>
          <w:lang w:val="en-US"/>
        </w:rPr>
        <w:t>FGN Trading Company</w:t>
      </w:r>
      <w:r>
        <w:rPr>
          <w:rFonts w:asciiTheme="minorHAnsi" w:hAnsiTheme="minorHAnsi" w:cstheme="minorHAnsi"/>
          <w:b/>
          <w:lang w:val="en-US"/>
        </w:rPr>
        <w:tab/>
      </w:r>
    </w:p>
    <w:p w:rsidR="006D181C" w:rsidRDefault="00ED7F6C">
      <w:pPr>
        <w:pStyle w:val="Default"/>
        <w:ind w:left="624" w:right="624" w:hanging="2"/>
        <w:jc w:val="both"/>
        <w:rPr>
          <w:rFonts w:asciiTheme="minorHAnsi" w:hAnsiTheme="minorHAnsi"/>
          <w:b/>
        </w:rPr>
      </w:pPr>
      <w:bookmarkStart w:id="2" w:name="_Hlk56240282"/>
      <w:r w:rsidRPr="006D181C">
        <w:rPr>
          <w:rFonts w:asciiTheme="minorHAnsi" w:hAnsiTheme="minorHAnsi" w:cstheme="minorHAnsi"/>
          <w:b/>
          <w:lang w:val="en-US"/>
        </w:rPr>
        <w:t>A/C</w:t>
      </w:r>
      <w:r w:rsidRPr="006D181C">
        <w:rPr>
          <w:rFonts w:asciiTheme="minorHAnsi" w:hAnsiTheme="minorHAnsi" w:cstheme="minorHAnsi"/>
          <w:b/>
          <w:i/>
          <w:lang w:val="en-US"/>
        </w:rPr>
        <w:t>:</w:t>
      </w:r>
      <w:r w:rsidRPr="006D181C">
        <w:rPr>
          <w:rFonts w:asciiTheme="minorHAnsi" w:hAnsiTheme="minorHAnsi" w:cstheme="minorHAnsi"/>
          <w:b/>
          <w:lang w:val="en-US"/>
        </w:rPr>
        <w:t xml:space="preserve"> Mr. </w:t>
      </w:r>
      <w:r w:rsidRPr="006D181C">
        <w:rPr>
          <w:rFonts w:asciiTheme="minorHAnsi" w:hAnsiTheme="minorHAnsi"/>
          <w:b/>
          <w:lang w:val="en-US"/>
        </w:rPr>
        <w:t xml:space="preserve">Commercial Sector / </w:t>
      </w:r>
      <w:proofErr w:type="spellStart"/>
      <w:proofErr w:type="gramStart"/>
      <w:r w:rsidRPr="006D181C">
        <w:rPr>
          <w:rFonts w:asciiTheme="minorHAnsi" w:hAnsiTheme="minorHAnsi"/>
          <w:b/>
          <w:lang w:val="en-US"/>
        </w:rPr>
        <w:t>mr</w:t>
      </w:r>
      <w:proofErr w:type="gramEnd"/>
      <w:r w:rsidRPr="006D181C">
        <w:rPr>
          <w:rFonts w:asciiTheme="minorHAnsi" w:hAnsiTheme="minorHAnsi"/>
          <w:b/>
          <w:lang w:val="en-US"/>
        </w:rPr>
        <w:t>.</w:t>
      </w:r>
      <w:proofErr w:type="spellEnd"/>
      <w:r w:rsidRPr="006D181C">
        <w:rPr>
          <w:rFonts w:asciiTheme="minorHAnsi" w:hAnsiTheme="minorHAnsi"/>
          <w:b/>
          <w:lang w:val="en-US"/>
        </w:rPr>
        <w:t xml:space="preserve"> </w:t>
      </w:r>
      <w:r>
        <w:rPr>
          <w:rFonts w:asciiTheme="minorHAnsi" w:hAnsiTheme="minorHAnsi"/>
          <w:b/>
        </w:rPr>
        <w:t>Fernando</w:t>
      </w:r>
      <w:r>
        <w:rPr>
          <w:rFonts w:asciiTheme="minorHAnsi" w:hAnsiTheme="minorHAnsi"/>
          <w:b/>
        </w:rPr>
        <w:t xml:space="preserve"> </w:t>
      </w:r>
      <w:proofErr w:type="spellStart"/>
      <w:r>
        <w:rPr>
          <w:rFonts w:asciiTheme="minorHAnsi" w:hAnsiTheme="minorHAnsi"/>
          <w:b/>
        </w:rPr>
        <w:t>Guatura-Ceo</w:t>
      </w:r>
      <w:proofErr w:type="spellEnd"/>
      <w:r>
        <w:rPr>
          <w:rFonts w:asciiTheme="minorHAnsi" w:hAnsiTheme="minorHAnsi"/>
          <w:b/>
        </w:rPr>
        <w:t xml:space="preserve"> </w:t>
      </w:r>
    </w:p>
    <w:p w:rsidR="00C107D9" w:rsidRDefault="00ED7F6C">
      <w:pPr>
        <w:pStyle w:val="Default"/>
        <w:ind w:left="624" w:right="624" w:hanging="2"/>
        <w:jc w:val="both"/>
        <w:rPr>
          <w:rFonts w:asciiTheme="minorHAnsi" w:eastAsia="Times New Roman" w:hAnsiTheme="minorHAnsi" w:cstheme="minorHAnsi"/>
          <w:b/>
        </w:rPr>
      </w:pPr>
      <w:proofErr w:type="spellStart"/>
      <w:proofErr w:type="gramStart"/>
      <w:r>
        <w:rPr>
          <w:rFonts w:asciiTheme="minorHAnsi" w:hAnsiTheme="minorHAnsi"/>
          <w:b/>
        </w:rPr>
        <w:t>mr.</w:t>
      </w:r>
      <w:proofErr w:type="spellEnd"/>
      <w:proofErr w:type="gramEnd"/>
      <w:r>
        <w:rPr>
          <w:rFonts w:asciiTheme="minorHAnsi" w:hAnsiTheme="minorHAnsi"/>
          <w:b/>
        </w:rPr>
        <w:t xml:space="preserve"> Gustavo </w:t>
      </w:r>
      <w:proofErr w:type="spellStart"/>
      <w:r>
        <w:rPr>
          <w:rFonts w:asciiTheme="minorHAnsi" w:hAnsiTheme="minorHAnsi"/>
          <w:b/>
        </w:rPr>
        <w:t>Guatura</w:t>
      </w:r>
      <w:proofErr w:type="spellEnd"/>
      <w:r>
        <w:rPr>
          <w:rFonts w:asciiTheme="minorHAnsi" w:hAnsiTheme="minorHAnsi"/>
          <w:b/>
        </w:rPr>
        <w:t xml:space="preserve">- General Manager.  </w:t>
      </w:r>
    </w:p>
    <w:bookmarkEnd w:id="1"/>
    <w:bookmarkEnd w:id="2"/>
    <w:p w:rsidR="00C107D9" w:rsidRDefault="00C107D9">
      <w:pPr>
        <w:autoSpaceDE w:val="0"/>
        <w:autoSpaceDN w:val="0"/>
        <w:adjustRightInd w:val="0"/>
        <w:spacing w:after="0" w:line="240" w:lineRule="auto"/>
        <w:rPr>
          <w:rFonts w:ascii="Arial" w:eastAsia="Times New Roman" w:hAnsi="Arial" w:cs="Arial"/>
          <w:sz w:val="14"/>
          <w:szCs w:val="14"/>
        </w:rPr>
      </w:pPr>
    </w:p>
    <w:p w:rsidR="00C107D9" w:rsidRDefault="00C107D9">
      <w:pPr>
        <w:pStyle w:val="Default"/>
        <w:ind w:left="708" w:right="624" w:firstLine="708"/>
        <w:rPr>
          <w:rFonts w:eastAsia="Times New Roman"/>
          <w:bCs/>
          <w:iCs/>
          <w:sz w:val="14"/>
          <w:szCs w:val="14"/>
        </w:rPr>
      </w:pPr>
    </w:p>
    <w:p w:rsidR="00C107D9" w:rsidRDefault="00C107D9">
      <w:pPr>
        <w:autoSpaceDE w:val="0"/>
        <w:autoSpaceDN w:val="0"/>
        <w:adjustRightInd w:val="0"/>
        <w:ind w:left="624" w:right="680"/>
        <w:jc w:val="both"/>
        <w:rPr>
          <w:rFonts w:ascii="Calibri" w:hAnsi="Calibri" w:cs="Calibri"/>
          <w:color w:val="000000"/>
          <w:sz w:val="24"/>
          <w:szCs w:val="24"/>
          <w:lang w:eastAsia="pt-BR"/>
        </w:rPr>
      </w:pPr>
    </w:p>
    <w:p w:rsidR="00C107D9" w:rsidRDefault="00ED7F6C">
      <w:pPr>
        <w:pStyle w:val="SemEspaamento"/>
        <w:ind w:left="557"/>
        <w:jc w:val="both"/>
        <w:rPr>
          <w:sz w:val="24"/>
          <w:szCs w:val="24"/>
          <w:lang w:val="en-US" w:eastAsia="pt-BR"/>
        </w:rPr>
      </w:pPr>
      <w:r>
        <w:rPr>
          <w:sz w:val="24"/>
          <w:szCs w:val="24"/>
          <w:lang w:val="en-US" w:eastAsia="pt-BR"/>
        </w:rPr>
        <w:t xml:space="preserve">WE, ………………………………………., WITH FULL LEGAL AND CORPORATE RESPONSIBILITY HEREBY CONFIRM THAT THE BUYER IS READY, WILLING, AND ABLE TO PURCHASE THE COMMODITY </w:t>
      </w:r>
      <w:r>
        <w:rPr>
          <w:b/>
          <w:bCs/>
          <w:sz w:val="24"/>
          <w:szCs w:val="24"/>
          <w:lang w:val="en-US" w:eastAsia="pt-BR"/>
        </w:rPr>
        <w:t>WHITE REFINED CANE SUGAR – GRADE “A” – ICUMSA 45 RBU</w:t>
      </w:r>
      <w:r w:rsidRPr="006D181C">
        <w:rPr>
          <w:color w:val="FF0000"/>
          <w:sz w:val="24"/>
          <w:szCs w:val="24"/>
          <w:lang w:val="en-US"/>
        </w:rPr>
        <w:t>/ OR OTHER PRODUCT</w:t>
      </w:r>
      <w:r>
        <w:rPr>
          <w:sz w:val="24"/>
          <w:szCs w:val="24"/>
          <w:lang w:val="en-US" w:eastAsia="pt-BR"/>
        </w:rPr>
        <w:t>, UNDER THE FOLLOWING TERMS AND CON</w:t>
      </w:r>
      <w:r>
        <w:rPr>
          <w:sz w:val="24"/>
          <w:szCs w:val="24"/>
          <w:lang w:val="en-US" w:eastAsia="pt-BR"/>
        </w:rPr>
        <w:t xml:space="preserve">DITIONS, SUBJECT TO THE VALIDITY OF THIS ORDER AS PER SPECIFICATION AND IN THE QUANTITY AND FOR THE PRICE SPECIFIED IN THE TERMS AND CONDITIONS AS STATED BELOW: </w:t>
      </w:r>
    </w:p>
    <w:p w:rsidR="00C107D9" w:rsidRDefault="00ED7F6C">
      <w:pPr>
        <w:pStyle w:val="SemEspaamento"/>
        <w:ind w:firstLine="557"/>
        <w:rPr>
          <w:b/>
          <w:color w:val="7F7F7F"/>
          <w:sz w:val="24"/>
          <w:szCs w:val="24"/>
          <w:lang w:val="en-US"/>
        </w:rPr>
      </w:pPr>
      <w:r>
        <w:rPr>
          <w:b/>
          <w:sz w:val="24"/>
          <w:szCs w:val="24"/>
          <w:lang w:val="en-US"/>
        </w:rPr>
        <w:t xml:space="preserve">ORIGIN: </w:t>
      </w:r>
      <w:r>
        <w:rPr>
          <w:sz w:val="24"/>
          <w:szCs w:val="24"/>
          <w:lang w:val="en-US"/>
        </w:rPr>
        <w:t xml:space="preserve">100% FROM BRAZIL (SOUTH AMERICA). </w:t>
      </w:r>
    </w:p>
    <w:p w:rsidR="00C107D9" w:rsidRDefault="00ED7F6C">
      <w:pPr>
        <w:pStyle w:val="SemEspaamento"/>
        <w:ind w:firstLine="557"/>
        <w:rPr>
          <w:rFonts w:ascii="Calibri" w:hAnsi="Calibri"/>
          <w:sz w:val="24"/>
          <w:szCs w:val="24"/>
          <w:lang w:val="en-US"/>
        </w:rPr>
      </w:pPr>
      <w:r>
        <w:rPr>
          <w:rFonts w:ascii="Calibri" w:hAnsi="Calibri"/>
          <w:b/>
          <w:bCs/>
          <w:sz w:val="24"/>
          <w:szCs w:val="24"/>
          <w:lang w:val="en-US"/>
        </w:rPr>
        <w:t>DESTINATION:</w:t>
      </w:r>
      <w:r>
        <w:rPr>
          <w:rFonts w:ascii="Calibri" w:hAnsi="Calibri"/>
          <w:sz w:val="24"/>
          <w:szCs w:val="24"/>
          <w:lang w:val="en-US"/>
        </w:rPr>
        <w:t xml:space="preserve"> CIF – _________</w:t>
      </w:r>
    </w:p>
    <w:p w:rsidR="00C107D9" w:rsidRDefault="00ED7F6C">
      <w:pPr>
        <w:pStyle w:val="SemEspaamento"/>
        <w:ind w:firstLine="557"/>
        <w:rPr>
          <w:rFonts w:ascii="Calibri" w:hAnsi="Calibri"/>
          <w:sz w:val="24"/>
          <w:szCs w:val="24"/>
          <w:lang w:val="en-US"/>
        </w:rPr>
      </w:pPr>
      <w:r>
        <w:rPr>
          <w:rFonts w:ascii="Calibri" w:hAnsi="Calibri"/>
          <w:b/>
          <w:sz w:val="24"/>
          <w:szCs w:val="24"/>
          <w:lang w:val="en-US"/>
        </w:rPr>
        <w:t xml:space="preserve">CONTRACT:  </w:t>
      </w:r>
      <w:r>
        <w:rPr>
          <w:rFonts w:ascii="Calibri" w:hAnsi="Calibri"/>
          <w:bCs/>
          <w:sz w:val="24"/>
          <w:szCs w:val="24"/>
          <w:lang w:val="en-US"/>
        </w:rPr>
        <w:t>________</w:t>
      </w:r>
      <w:r>
        <w:rPr>
          <w:rFonts w:ascii="Calibri" w:hAnsi="Calibri"/>
          <w:sz w:val="24"/>
          <w:szCs w:val="24"/>
          <w:lang w:val="en-US"/>
        </w:rPr>
        <w:t xml:space="preserve">.00 MT </w:t>
      </w:r>
      <w:r w:rsidRPr="006D181C">
        <w:rPr>
          <w:rFonts w:ascii="Calibri" w:hAnsi="Calibri"/>
          <w:sz w:val="24"/>
          <w:szCs w:val="24"/>
          <w:lang w:val="en-US"/>
        </w:rPr>
        <w:t xml:space="preserve">SPOT OR </w:t>
      </w:r>
      <w:r>
        <w:rPr>
          <w:rFonts w:ascii="Calibri" w:hAnsi="Calibri"/>
          <w:sz w:val="24"/>
          <w:szCs w:val="24"/>
          <w:lang w:val="en-US"/>
        </w:rPr>
        <w:t>IN 12 MONTHS DELIVERY.</w:t>
      </w:r>
    </w:p>
    <w:p w:rsidR="00C107D9" w:rsidRDefault="00ED7F6C">
      <w:pPr>
        <w:pStyle w:val="SemEspaamento"/>
        <w:ind w:firstLine="557"/>
        <w:rPr>
          <w:rFonts w:ascii="Calibri" w:hAnsi="Calibri"/>
          <w:sz w:val="24"/>
          <w:szCs w:val="24"/>
        </w:rPr>
      </w:pPr>
      <w:r>
        <w:rPr>
          <w:rFonts w:ascii="Calibri" w:hAnsi="Calibri"/>
          <w:b/>
          <w:bCs/>
          <w:sz w:val="24"/>
          <w:szCs w:val="24"/>
        </w:rPr>
        <w:t>TOTAL QUANTITY:</w:t>
      </w:r>
      <w:proofErr w:type="gramStart"/>
      <w:r>
        <w:rPr>
          <w:rFonts w:ascii="Calibri" w:hAnsi="Calibri"/>
          <w:sz w:val="24"/>
          <w:szCs w:val="24"/>
        </w:rPr>
        <w:t xml:space="preserve">  </w:t>
      </w:r>
      <w:proofErr w:type="gramEnd"/>
      <w:r>
        <w:rPr>
          <w:rFonts w:ascii="Calibri" w:hAnsi="Calibri"/>
          <w:sz w:val="24"/>
          <w:szCs w:val="24"/>
        </w:rPr>
        <w:t>__________.00 MT METRIC TONS.</w:t>
      </w:r>
    </w:p>
    <w:p w:rsidR="00C107D9" w:rsidRDefault="00ED7F6C">
      <w:pPr>
        <w:pStyle w:val="SemEspaamento"/>
        <w:ind w:left="567" w:right="624"/>
        <w:rPr>
          <w:rFonts w:ascii="Calibri" w:eastAsia="Calibri" w:hAnsi="Calibri" w:cs="Calibri"/>
          <w:color w:val="000000"/>
          <w:sz w:val="24"/>
          <w:szCs w:val="24"/>
          <w:lang w:val="en-US" w:eastAsia="ko-KR"/>
        </w:rPr>
      </w:pPr>
      <w:proofErr w:type="gramStart"/>
      <w:r>
        <w:rPr>
          <w:rFonts w:ascii="Calibri" w:eastAsia="Calibri" w:hAnsi="Calibri" w:cs="Calibri"/>
          <w:b/>
          <w:bCs/>
          <w:color w:val="000000"/>
          <w:sz w:val="24"/>
          <w:szCs w:val="24"/>
          <w:lang w:val="en-US" w:eastAsia="ko-KR"/>
        </w:rPr>
        <w:t>PACKING:</w:t>
      </w:r>
      <w:r>
        <w:rPr>
          <w:rFonts w:ascii="Calibri" w:eastAsia="Calibri" w:hAnsi="Calibri" w:cs="Calibri"/>
          <w:color w:val="000000"/>
          <w:sz w:val="24"/>
          <w:szCs w:val="24"/>
          <w:lang w:val="en-US" w:eastAsia="ko-KR"/>
        </w:rPr>
        <w:t xml:space="preserve"> 50 KG PLASTIC BAGS FOR OCEAN SHIPPING.</w:t>
      </w:r>
      <w:proofErr w:type="gramEnd"/>
    </w:p>
    <w:p w:rsidR="00C107D9" w:rsidRDefault="00ED7F6C">
      <w:pPr>
        <w:pStyle w:val="SemEspaamento"/>
        <w:ind w:left="567" w:right="624"/>
        <w:rPr>
          <w:rFonts w:ascii="Calibri" w:eastAsia="Calibri" w:hAnsi="Calibri" w:cs="Calibri"/>
          <w:color w:val="000000"/>
          <w:sz w:val="24"/>
          <w:szCs w:val="24"/>
          <w:lang w:val="en-US" w:eastAsia="ko-KR"/>
        </w:rPr>
      </w:pPr>
      <w:r>
        <w:rPr>
          <w:rFonts w:ascii="Calibri" w:eastAsia="Calibri" w:hAnsi="Calibri" w:cs="Calibri"/>
          <w:b/>
          <w:bCs/>
          <w:color w:val="000000"/>
          <w:sz w:val="24"/>
          <w:szCs w:val="24"/>
          <w:lang w:val="en-US" w:eastAsia="ko-KR"/>
        </w:rPr>
        <w:t>DESTIN:</w:t>
      </w:r>
      <w:r>
        <w:rPr>
          <w:rFonts w:ascii="Calibri" w:eastAsia="Calibri" w:hAnsi="Calibri" w:cs="Calibri"/>
          <w:color w:val="000000"/>
          <w:sz w:val="24"/>
          <w:szCs w:val="24"/>
          <w:lang w:val="en-US" w:eastAsia="ko-KR"/>
        </w:rPr>
        <w:t xml:space="preserve"> CIF _________</w:t>
      </w:r>
    </w:p>
    <w:p w:rsidR="00C107D9" w:rsidRDefault="00ED7F6C">
      <w:pPr>
        <w:pStyle w:val="SemEspaamento"/>
        <w:ind w:left="567" w:right="624"/>
        <w:rPr>
          <w:rFonts w:ascii="Calibri" w:eastAsia="Calibri" w:hAnsi="Calibri" w:cs="Calibri"/>
          <w:sz w:val="24"/>
          <w:szCs w:val="24"/>
          <w:lang w:val="en-US" w:eastAsia="ko-KR"/>
        </w:rPr>
      </w:pPr>
      <w:r>
        <w:rPr>
          <w:rFonts w:ascii="Calibri" w:eastAsia="Calibri" w:hAnsi="Calibri" w:cs="Calibri"/>
          <w:b/>
          <w:bCs/>
          <w:sz w:val="24"/>
          <w:szCs w:val="24"/>
          <w:lang w:val="en-US" w:eastAsia="ko-KR"/>
        </w:rPr>
        <w:t>LOADING PORT:</w:t>
      </w:r>
      <w:r>
        <w:rPr>
          <w:rFonts w:ascii="Calibri" w:eastAsia="Calibri" w:hAnsi="Calibri" w:cs="Calibri"/>
          <w:sz w:val="24"/>
          <w:szCs w:val="24"/>
          <w:lang w:val="en-US" w:eastAsia="ko-KR"/>
        </w:rPr>
        <w:t xml:space="preserve"> SELLER’S CHOICE</w:t>
      </w:r>
    </w:p>
    <w:p w:rsidR="00C107D9" w:rsidRDefault="00ED7F6C">
      <w:pPr>
        <w:pStyle w:val="SemEspaamento"/>
        <w:ind w:firstLine="557"/>
        <w:rPr>
          <w:rFonts w:ascii="Calibri" w:hAnsi="Calibri"/>
          <w:sz w:val="24"/>
          <w:szCs w:val="24"/>
          <w:lang w:val="en-US"/>
        </w:rPr>
      </w:pPr>
      <w:r>
        <w:rPr>
          <w:rFonts w:ascii="Calibri" w:hAnsi="Calibri"/>
          <w:b/>
          <w:bCs/>
          <w:sz w:val="24"/>
          <w:szCs w:val="24"/>
          <w:lang w:val="en-US"/>
        </w:rPr>
        <w:t>PRICE:</w:t>
      </w:r>
      <w:r>
        <w:rPr>
          <w:rFonts w:ascii="Calibri" w:hAnsi="Calibri"/>
          <w:sz w:val="24"/>
          <w:szCs w:val="24"/>
          <w:lang w:val="en-US"/>
        </w:rPr>
        <w:t xml:space="preserve"> USD $ ________.00 PER METRIC TON, 12-MONTHS CONTRACT RENEWABLE.</w:t>
      </w:r>
    </w:p>
    <w:p w:rsidR="00C107D9" w:rsidRDefault="00ED7F6C" w:rsidP="006D181C">
      <w:pPr>
        <w:pStyle w:val="SemEspaamento"/>
        <w:ind w:left="557"/>
        <w:jc w:val="both"/>
        <w:rPr>
          <w:sz w:val="24"/>
          <w:szCs w:val="24"/>
          <w:lang w:val="en-US"/>
        </w:rPr>
      </w:pPr>
      <w:r>
        <w:rPr>
          <w:b/>
          <w:bCs/>
          <w:sz w:val="24"/>
          <w:szCs w:val="24"/>
          <w:lang w:val="en-US"/>
        </w:rPr>
        <w:t xml:space="preserve">PAYMENT: </w:t>
      </w:r>
      <w:r>
        <w:rPr>
          <w:sz w:val="24"/>
          <w:szCs w:val="24"/>
          <w:lang w:val="en-US"/>
        </w:rPr>
        <w:t xml:space="preserve">INITIALLY THE BUYER ISSUES A </w:t>
      </w:r>
      <w:r>
        <w:rPr>
          <w:b/>
          <w:sz w:val="24"/>
          <w:szCs w:val="24"/>
          <w:lang w:val="en-US"/>
        </w:rPr>
        <w:t>SBLC/DLC</w:t>
      </w:r>
      <w:r w:rsidRPr="006D181C">
        <w:rPr>
          <w:b/>
          <w:sz w:val="24"/>
          <w:szCs w:val="24"/>
          <w:lang w:val="en-US"/>
        </w:rPr>
        <w:t>/LC</w:t>
      </w:r>
      <w:r>
        <w:rPr>
          <w:sz w:val="24"/>
          <w:szCs w:val="24"/>
          <w:lang w:val="en-US"/>
        </w:rPr>
        <w:t xml:space="preserve"> AS GUARANTEE, UNCONDITIONAL, CONFIRMED, IRREVOCABLE, TRANSFERABLE, DIVISIBLE AND OPERATIVE, WITH MATURITY FOR TWELVE MONTHS AND ONE DAY. </w:t>
      </w:r>
      <w:proofErr w:type="gramStart"/>
      <w:r>
        <w:rPr>
          <w:b/>
          <w:sz w:val="24"/>
          <w:szCs w:val="24"/>
          <w:lang w:val="en-US"/>
        </w:rPr>
        <w:t>SBLC/DLC</w:t>
      </w:r>
      <w:r w:rsidRPr="006D181C">
        <w:rPr>
          <w:b/>
          <w:sz w:val="24"/>
          <w:szCs w:val="24"/>
          <w:lang w:val="en-US"/>
        </w:rPr>
        <w:t>/LC</w:t>
      </w:r>
      <w:r>
        <w:rPr>
          <w:sz w:val="24"/>
          <w:szCs w:val="24"/>
          <w:lang w:val="en-US"/>
        </w:rPr>
        <w:t xml:space="preserve"> IN THE AMOUNT OF ONE MONTH OF SUPPLY, USD$ ______.</w:t>
      </w:r>
      <w:proofErr w:type="gramEnd"/>
      <w:r>
        <w:rPr>
          <w:sz w:val="24"/>
          <w:szCs w:val="24"/>
          <w:lang w:val="en-US"/>
        </w:rPr>
        <w:t xml:space="preserve"> 00 (__</w:t>
      </w:r>
      <w:r>
        <w:rPr>
          <w:sz w:val="24"/>
          <w:szCs w:val="24"/>
          <w:lang w:val="en-US"/>
        </w:rPr>
        <w:t>____DOLLARS).</w:t>
      </w:r>
      <w:r w:rsidR="006D181C">
        <w:rPr>
          <w:sz w:val="24"/>
          <w:szCs w:val="24"/>
          <w:lang w:val="en-US"/>
        </w:rPr>
        <w:t>B</w:t>
      </w:r>
      <w:r>
        <w:rPr>
          <w:b/>
          <w:bCs/>
          <w:sz w:val="24"/>
          <w:szCs w:val="24"/>
          <w:lang w:val="en-US"/>
        </w:rPr>
        <w:t xml:space="preserve">12 MONTHS CONTRACT: </w:t>
      </w:r>
      <w:r>
        <w:rPr>
          <w:sz w:val="24"/>
          <w:szCs w:val="24"/>
          <w:lang w:val="en-US"/>
        </w:rPr>
        <w:t xml:space="preserve">AFTER RECEIPT OF </w:t>
      </w:r>
      <w:r>
        <w:rPr>
          <w:b/>
          <w:sz w:val="24"/>
          <w:szCs w:val="24"/>
          <w:lang w:val="en-US"/>
        </w:rPr>
        <w:t>SBLC/DLC</w:t>
      </w:r>
      <w:r w:rsidRPr="006D181C">
        <w:rPr>
          <w:b/>
          <w:sz w:val="24"/>
          <w:szCs w:val="24"/>
          <w:lang w:val="en-US"/>
        </w:rPr>
        <w:t>/LC</w:t>
      </w:r>
      <w:r>
        <w:rPr>
          <w:sz w:val="24"/>
          <w:szCs w:val="24"/>
          <w:lang w:val="en-US"/>
        </w:rPr>
        <w:t>, THE SPOT</w:t>
      </w:r>
      <w:r w:rsidRPr="006D181C">
        <w:rPr>
          <w:sz w:val="24"/>
          <w:szCs w:val="24"/>
          <w:lang w:val="en-US"/>
        </w:rPr>
        <w:t xml:space="preserve"> </w:t>
      </w:r>
      <w:proofErr w:type="gramStart"/>
      <w:r w:rsidRPr="006D181C">
        <w:rPr>
          <w:sz w:val="24"/>
          <w:szCs w:val="24"/>
          <w:lang w:val="en-US"/>
        </w:rPr>
        <w:t xml:space="preserve">OR </w:t>
      </w:r>
      <w:r>
        <w:rPr>
          <w:sz w:val="24"/>
          <w:szCs w:val="24"/>
          <w:lang w:val="en-US"/>
        </w:rPr>
        <w:t xml:space="preserve"> CONTRACT</w:t>
      </w:r>
      <w:proofErr w:type="gramEnd"/>
      <w:r w:rsidRPr="006D181C">
        <w:rPr>
          <w:sz w:val="24"/>
          <w:szCs w:val="24"/>
          <w:lang w:val="en-US"/>
        </w:rPr>
        <w:t xml:space="preserve"> 12 X</w:t>
      </w:r>
      <w:r>
        <w:rPr>
          <w:sz w:val="24"/>
          <w:szCs w:val="24"/>
          <w:lang w:val="en-US"/>
        </w:rPr>
        <w:t xml:space="preserve"> BEGINS. </w:t>
      </w:r>
      <w:proofErr w:type="gramStart"/>
      <w:r>
        <w:rPr>
          <w:sz w:val="24"/>
          <w:szCs w:val="24"/>
          <w:lang w:val="en-US"/>
        </w:rPr>
        <w:t>PAYMENT FOR MONTH FILLING IN THE AMOUNT OF USD$ ________.</w:t>
      </w:r>
      <w:proofErr w:type="gramEnd"/>
      <w:r>
        <w:rPr>
          <w:sz w:val="24"/>
          <w:szCs w:val="24"/>
          <w:lang w:val="en-US"/>
        </w:rPr>
        <w:t xml:space="preserve"> 00 (______ DOLLARS), WILL BE MADE AGAINST SHIPMENT DOCUMENTS WITH THE </w:t>
      </w:r>
      <w:r>
        <w:rPr>
          <w:b/>
          <w:sz w:val="24"/>
          <w:szCs w:val="24"/>
          <w:lang w:val="en-US"/>
        </w:rPr>
        <w:t>MT103</w:t>
      </w:r>
      <w:r>
        <w:rPr>
          <w:sz w:val="24"/>
          <w:szCs w:val="24"/>
          <w:lang w:val="en-US"/>
        </w:rPr>
        <w:t>. PAYMENT REMITTANCE VAL</w:t>
      </w:r>
      <w:r>
        <w:rPr>
          <w:sz w:val="24"/>
          <w:szCs w:val="24"/>
          <w:lang w:val="en-US"/>
        </w:rPr>
        <w:t>UE X DELIVERY OF THE TOP 50 BANK WESTERN PRIME SHIPMENT, AGAINST SHIPPING DOCUMENTS ALL SENDING TO THE SELLER'S BANK.</w:t>
      </w:r>
    </w:p>
    <w:p w:rsidR="00C107D9" w:rsidRDefault="00ED7F6C">
      <w:pPr>
        <w:pStyle w:val="SemEspaamento"/>
        <w:ind w:left="557"/>
        <w:jc w:val="both"/>
        <w:rPr>
          <w:sz w:val="24"/>
          <w:szCs w:val="24"/>
          <w:lang w:val="en-US"/>
        </w:rPr>
      </w:pPr>
      <w:r>
        <w:rPr>
          <w:b/>
          <w:sz w:val="24"/>
          <w:szCs w:val="24"/>
          <w:lang w:val="en-US"/>
        </w:rPr>
        <w:t>INSPECTION</w:t>
      </w:r>
      <w:r>
        <w:rPr>
          <w:rFonts w:eastAsia="Arial Unicode MS"/>
          <w:sz w:val="24"/>
          <w:szCs w:val="24"/>
          <w:lang w:val="en-US"/>
        </w:rPr>
        <w:t xml:space="preserve">: </w:t>
      </w:r>
      <w:r>
        <w:rPr>
          <w:sz w:val="24"/>
          <w:szCs w:val="24"/>
          <w:lang w:val="en-US"/>
        </w:rPr>
        <w:t>S.G.S INSPECTION FOR QUALITY AND QUANTITY SERVICE IS AT THE SELLER’S COST AND THE COMMODITY SHALL INSPECT AT THE PLACE OF LOAD</w:t>
      </w:r>
      <w:r>
        <w:rPr>
          <w:sz w:val="24"/>
          <w:szCs w:val="24"/>
          <w:lang w:val="en-US"/>
        </w:rPr>
        <w:t xml:space="preserve">ING. </w:t>
      </w:r>
    </w:p>
    <w:p w:rsidR="006D181C" w:rsidRDefault="006D181C">
      <w:pPr>
        <w:pStyle w:val="SemEspaamento"/>
        <w:ind w:left="557"/>
        <w:jc w:val="both"/>
        <w:rPr>
          <w:sz w:val="24"/>
          <w:szCs w:val="24"/>
          <w:lang w:val="en-US"/>
        </w:rPr>
      </w:pPr>
    </w:p>
    <w:p w:rsidR="00C107D9" w:rsidRDefault="00ED7F6C">
      <w:pPr>
        <w:pStyle w:val="SemEspaamento"/>
        <w:ind w:firstLine="557"/>
        <w:rPr>
          <w:b/>
          <w:bCs/>
          <w:sz w:val="24"/>
          <w:szCs w:val="24"/>
          <w:lang w:val="en-US"/>
        </w:rPr>
      </w:pPr>
      <w:r>
        <w:rPr>
          <w:b/>
          <w:bCs/>
          <w:sz w:val="24"/>
          <w:szCs w:val="24"/>
          <w:lang w:val="en-US"/>
        </w:rPr>
        <w:t>PRODUCT &amp; GRADE:</w:t>
      </w:r>
    </w:p>
    <w:p w:rsidR="00C107D9" w:rsidRDefault="00ED7F6C">
      <w:pPr>
        <w:pStyle w:val="SemEspaamento"/>
        <w:ind w:firstLine="567"/>
        <w:rPr>
          <w:rFonts w:ascii="Calibri" w:eastAsia="Calibri" w:hAnsi="Calibri" w:cs="Calibri"/>
          <w:color w:val="000000"/>
          <w:sz w:val="24"/>
          <w:szCs w:val="24"/>
          <w:lang w:val="en-US" w:eastAsia="ko-KR"/>
        </w:rPr>
      </w:pPr>
      <w:r>
        <w:rPr>
          <w:rFonts w:ascii="Calibri" w:eastAsia="Calibri" w:hAnsi="Calibri" w:cs="Calibri"/>
          <w:color w:val="000000"/>
          <w:sz w:val="24"/>
          <w:szCs w:val="24"/>
          <w:lang w:val="en-US" w:eastAsia="ko-KR"/>
        </w:rPr>
        <w:t>SPECIFICATIONS COMMODITY WHITE REFINED CANE SUGAR ICUMSA 45</w:t>
      </w:r>
    </w:p>
    <w:p w:rsidR="00C107D9" w:rsidRDefault="00ED7F6C">
      <w:pPr>
        <w:pStyle w:val="SemEspaamento"/>
        <w:ind w:left="567" w:right="624"/>
        <w:rPr>
          <w:rFonts w:ascii="Calibri" w:eastAsia="Calibri" w:hAnsi="Calibri" w:cs="Calibri"/>
          <w:color w:val="000000"/>
          <w:sz w:val="24"/>
          <w:szCs w:val="24"/>
          <w:lang w:val="en-US" w:eastAsia="ko-KR"/>
        </w:rPr>
      </w:pPr>
      <w:r>
        <w:rPr>
          <w:rFonts w:ascii="Calibri" w:eastAsia="Calibri" w:hAnsi="Calibri" w:cs="Calibri"/>
          <w:color w:val="000000"/>
          <w:sz w:val="24"/>
          <w:szCs w:val="24"/>
          <w:lang w:val="en-US" w:eastAsia="ko-KR"/>
        </w:rPr>
        <w:t>ICUMSA: 45 RBU MAX.</w:t>
      </w:r>
    </w:p>
    <w:p w:rsidR="00C107D9" w:rsidRDefault="00ED7F6C">
      <w:pPr>
        <w:pStyle w:val="SemEspaamento"/>
        <w:ind w:left="567" w:right="624"/>
        <w:rPr>
          <w:rFonts w:ascii="Calibri" w:eastAsia="Calibri" w:hAnsi="Calibri" w:cs="Calibri"/>
          <w:color w:val="000000"/>
          <w:sz w:val="24"/>
          <w:szCs w:val="24"/>
          <w:lang w:val="en-US" w:eastAsia="ko-KR"/>
        </w:rPr>
      </w:pPr>
      <w:r>
        <w:rPr>
          <w:rFonts w:ascii="Calibri" w:eastAsia="Calibri" w:hAnsi="Calibri" w:cs="Calibri"/>
          <w:color w:val="000000"/>
          <w:sz w:val="24"/>
          <w:szCs w:val="24"/>
          <w:lang w:val="en-US" w:eastAsia="ko-KR"/>
        </w:rPr>
        <w:t>POLARIZATION: 99.80% MINIMUM</w:t>
      </w:r>
    </w:p>
    <w:p w:rsidR="00C107D9" w:rsidRDefault="00ED7F6C">
      <w:pPr>
        <w:pStyle w:val="SemEspaamento"/>
        <w:ind w:left="567" w:right="624"/>
        <w:rPr>
          <w:rFonts w:ascii="Calibri" w:eastAsia="Calibri" w:hAnsi="Calibri" w:cs="Calibri"/>
          <w:color w:val="000000"/>
          <w:sz w:val="24"/>
          <w:szCs w:val="24"/>
          <w:lang w:val="en-US" w:eastAsia="ko-KR"/>
        </w:rPr>
      </w:pPr>
      <w:r>
        <w:rPr>
          <w:rFonts w:ascii="Calibri" w:eastAsia="Calibri" w:hAnsi="Calibri" w:cs="Calibri"/>
          <w:color w:val="000000"/>
          <w:sz w:val="24"/>
          <w:szCs w:val="24"/>
          <w:lang w:val="en-US" w:eastAsia="ko-KR"/>
        </w:rPr>
        <w:t>MOISTURE: 0.04% MAXIMUM</w:t>
      </w:r>
    </w:p>
    <w:p w:rsidR="00C107D9" w:rsidRDefault="00ED7F6C">
      <w:pPr>
        <w:pStyle w:val="SemEspaamento"/>
        <w:ind w:left="567" w:right="624"/>
        <w:rPr>
          <w:rFonts w:ascii="Calibri" w:eastAsia="Calibri" w:hAnsi="Calibri" w:cs="Calibri"/>
          <w:color w:val="000000"/>
          <w:sz w:val="24"/>
          <w:szCs w:val="24"/>
          <w:lang w:val="en-US" w:eastAsia="ko-KR"/>
        </w:rPr>
      </w:pPr>
      <w:r>
        <w:rPr>
          <w:rFonts w:ascii="Calibri" w:eastAsia="Calibri" w:hAnsi="Calibri" w:cs="Calibri"/>
          <w:color w:val="000000"/>
          <w:sz w:val="24"/>
          <w:szCs w:val="24"/>
          <w:lang w:val="en-US" w:eastAsia="ko-KR"/>
        </w:rPr>
        <w:t>SULFATE ASH CONTENT: 0.04% MAXIMUM</w:t>
      </w:r>
    </w:p>
    <w:p w:rsidR="00C107D9" w:rsidRDefault="00ED7F6C">
      <w:pPr>
        <w:pStyle w:val="SemEspaamento"/>
        <w:ind w:left="567" w:right="624"/>
        <w:rPr>
          <w:rFonts w:ascii="Calibri" w:eastAsia="Calibri" w:hAnsi="Calibri" w:cs="Calibri"/>
          <w:color w:val="000000"/>
          <w:sz w:val="24"/>
          <w:szCs w:val="24"/>
          <w:lang w:val="en-US" w:eastAsia="ko-KR"/>
        </w:rPr>
      </w:pPr>
      <w:r>
        <w:rPr>
          <w:rFonts w:ascii="Calibri" w:eastAsia="Calibri" w:hAnsi="Calibri" w:cs="Calibri"/>
          <w:color w:val="000000"/>
          <w:sz w:val="24"/>
          <w:szCs w:val="24"/>
          <w:lang w:val="en-US" w:eastAsia="ko-KR"/>
        </w:rPr>
        <w:t>GRANULATION: MEDIUM TO FINE GRADE</w:t>
      </w:r>
    </w:p>
    <w:p w:rsidR="00C107D9" w:rsidRDefault="00ED7F6C">
      <w:pPr>
        <w:pStyle w:val="SemEspaamento"/>
        <w:ind w:left="567" w:right="624"/>
        <w:rPr>
          <w:rFonts w:ascii="Calibri" w:eastAsia="Calibri" w:hAnsi="Calibri" w:cs="Calibri"/>
          <w:color w:val="000000"/>
          <w:sz w:val="24"/>
          <w:szCs w:val="24"/>
          <w:lang w:val="en-US" w:eastAsia="ko-KR"/>
        </w:rPr>
      </w:pPr>
      <w:r>
        <w:rPr>
          <w:rFonts w:ascii="Calibri" w:eastAsia="Calibri" w:hAnsi="Calibri" w:cs="Calibri"/>
          <w:color w:val="000000"/>
          <w:sz w:val="24"/>
          <w:szCs w:val="24"/>
          <w:lang w:val="en-US" w:eastAsia="ko-KR"/>
        </w:rPr>
        <w:t xml:space="preserve">SOLUBILITY: 100% DRY AND FREE </w:t>
      </w:r>
      <w:r>
        <w:rPr>
          <w:rFonts w:ascii="Calibri" w:eastAsia="Calibri" w:hAnsi="Calibri" w:cs="Calibri"/>
          <w:color w:val="000000"/>
          <w:sz w:val="24"/>
          <w:szCs w:val="24"/>
          <w:lang w:val="en-US" w:eastAsia="ko-KR"/>
        </w:rPr>
        <w:t>FLOWING</w:t>
      </w:r>
    </w:p>
    <w:p w:rsidR="00C107D9" w:rsidRDefault="00ED7F6C">
      <w:pPr>
        <w:pStyle w:val="SemEspaamento"/>
        <w:ind w:left="567" w:right="624"/>
        <w:rPr>
          <w:rFonts w:ascii="Calibri" w:eastAsia="Calibri" w:hAnsi="Calibri" w:cs="Calibri"/>
          <w:color w:val="000000"/>
          <w:sz w:val="24"/>
          <w:szCs w:val="24"/>
          <w:lang w:val="en-US" w:eastAsia="ko-KR"/>
        </w:rPr>
      </w:pPr>
      <w:r>
        <w:rPr>
          <w:rFonts w:ascii="Calibri" w:eastAsia="Calibri" w:hAnsi="Calibri" w:cs="Calibri"/>
          <w:color w:val="000000"/>
          <w:sz w:val="24"/>
          <w:szCs w:val="24"/>
          <w:lang w:val="en-US" w:eastAsia="ko-KR"/>
        </w:rPr>
        <w:lastRenderedPageBreak/>
        <w:t>RADIATION: NORMAL W/O PRESENCE OF CESIUM OR IODINE, CERTIFIED</w:t>
      </w:r>
    </w:p>
    <w:p w:rsidR="00C107D9" w:rsidRDefault="00ED7F6C">
      <w:pPr>
        <w:pStyle w:val="SemEspaamento"/>
        <w:ind w:left="567" w:right="624"/>
        <w:rPr>
          <w:rFonts w:ascii="Calibri" w:eastAsia="Calibri" w:hAnsi="Calibri" w:cs="Calibri"/>
          <w:color w:val="000000"/>
          <w:sz w:val="24"/>
          <w:szCs w:val="24"/>
          <w:lang w:val="en-US" w:eastAsia="ko-KR"/>
        </w:rPr>
      </w:pPr>
      <w:r>
        <w:rPr>
          <w:rFonts w:ascii="Calibri" w:eastAsia="Calibri" w:hAnsi="Calibri" w:cs="Calibri"/>
          <w:color w:val="000000"/>
          <w:sz w:val="24"/>
          <w:szCs w:val="24"/>
          <w:lang w:val="en-US" w:eastAsia="ko-KR"/>
        </w:rPr>
        <w:t>COLOR: SPARKLING WHITE. MAXIMUM 45 ICUMSA</w:t>
      </w:r>
    </w:p>
    <w:p w:rsidR="00C107D9" w:rsidRDefault="00ED7F6C">
      <w:pPr>
        <w:pStyle w:val="SemEspaamento"/>
        <w:ind w:left="567" w:right="624"/>
        <w:rPr>
          <w:rFonts w:ascii="Calibri" w:eastAsia="Calibri" w:hAnsi="Calibri" w:cs="Calibri"/>
          <w:color w:val="000000"/>
          <w:sz w:val="24"/>
          <w:szCs w:val="24"/>
          <w:lang w:val="en-US" w:eastAsia="ko-KR"/>
        </w:rPr>
      </w:pPr>
      <w:r>
        <w:rPr>
          <w:rFonts w:ascii="Calibri" w:eastAsia="Calibri" w:hAnsi="Calibri" w:cs="Calibri"/>
          <w:color w:val="000000"/>
          <w:sz w:val="24"/>
          <w:szCs w:val="24"/>
          <w:lang w:val="en-US" w:eastAsia="ko-KR"/>
        </w:rPr>
        <w:t>SEDIMENT: NONE</w:t>
      </w:r>
    </w:p>
    <w:p w:rsidR="00C107D9" w:rsidRDefault="00ED7F6C">
      <w:pPr>
        <w:pStyle w:val="SemEspaamento"/>
        <w:ind w:left="567" w:right="624"/>
        <w:rPr>
          <w:rFonts w:ascii="Calibri" w:eastAsia="Calibri" w:hAnsi="Calibri" w:cs="Calibri"/>
          <w:color w:val="000000"/>
          <w:sz w:val="24"/>
          <w:szCs w:val="24"/>
          <w:lang w:val="en-US" w:eastAsia="ko-KR"/>
        </w:rPr>
      </w:pPr>
      <w:r>
        <w:rPr>
          <w:rFonts w:ascii="Calibri" w:eastAsia="Calibri" w:hAnsi="Calibri" w:cs="Calibri"/>
          <w:color w:val="000000"/>
          <w:sz w:val="24"/>
          <w:szCs w:val="24"/>
          <w:lang w:val="en-US" w:eastAsia="ko-KR"/>
        </w:rPr>
        <w:t>SMELL: FREE OF ANY ODOR</w:t>
      </w:r>
    </w:p>
    <w:p w:rsidR="00C107D9" w:rsidRDefault="00ED7F6C">
      <w:pPr>
        <w:pStyle w:val="SemEspaamento"/>
        <w:ind w:left="567" w:right="624"/>
        <w:rPr>
          <w:rFonts w:ascii="Calibri" w:eastAsia="Calibri" w:hAnsi="Calibri" w:cs="Calibri"/>
          <w:color w:val="000000"/>
          <w:sz w:val="24"/>
          <w:szCs w:val="24"/>
          <w:lang w:val="en-US" w:eastAsia="ko-KR"/>
        </w:rPr>
      </w:pPr>
      <w:r>
        <w:rPr>
          <w:rFonts w:ascii="Calibri" w:eastAsia="Calibri" w:hAnsi="Calibri" w:cs="Calibri"/>
          <w:color w:val="000000"/>
          <w:sz w:val="24"/>
          <w:szCs w:val="24"/>
          <w:lang w:val="en-US" w:eastAsia="ko-KR"/>
        </w:rPr>
        <w:t>CROP: 2018-2019</w:t>
      </w:r>
    </w:p>
    <w:p w:rsidR="00C107D9" w:rsidRDefault="00ED7F6C">
      <w:pPr>
        <w:pStyle w:val="SemEspaamento"/>
        <w:ind w:left="567" w:right="624"/>
        <w:rPr>
          <w:rFonts w:ascii="Calibri" w:eastAsia="Calibri" w:hAnsi="Calibri" w:cs="Calibri"/>
          <w:color w:val="000000"/>
          <w:sz w:val="24"/>
          <w:szCs w:val="24"/>
          <w:lang w:val="en-US" w:eastAsia="ko-KR"/>
        </w:rPr>
      </w:pPr>
      <w:r>
        <w:rPr>
          <w:rFonts w:ascii="Calibri" w:eastAsia="Calibri" w:hAnsi="Calibri" w:cs="Calibri"/>
          <w:color w:val="000000"/>
          <w:sz w:val="24"/>
          <w:szCs w:val="24"/>
          <w:lang w:val="en-US" w:eastAsia="ko-KR"/>
        </w:rPr>
        <w:t>REDUCING SUGAR: 0.05% MAXIMUM BY WEIGHT</w:t>
      </w:r>
    </w:p>
    <w:p w:rsidR="00C107D9" w:rsidRDefault="00ED7F6C">
      <w:pPr>
        <w:pStyle w:val="SemEspaamento"/>
        <w:ind w:left="567" w:right="624"/>
        <w:rPr>
          <w:rFonts w:ascii="Calibri" w:eastAsia="Calibri" w:hAnsi="Calibri" w:cs="Calibri"/>
          <w:color w:val="000000"/>
          <w:sz w:val="24"/>
          <w:szCs w:val="24"/>
          <w:lang w:val="en-US" w:eastAsia="ko-KR"/>
        </w:rPr>
      </w:pPr>
      <w:r>
        <w:rPr>
          <w:rFonts w:ascii="Calibri" w:eastAsia="Calibri" w:hAnsi="Calibri" w:cs="Calibri"/>
          <w:color w:val="000000"/>
          <w:sz w:val="24"/>
          <w:szCs w:val="24"/>
          <w:lang w:val="en-US" w:eastAsia="ko-KR"/>
        </w:rPr>
        <w:t>SO2: 70 MG/KG MAXIMUM</w:t>
      </w:r>
    </w:p>
    <w:p w:rsidR="00C107D9" w:rsidRDefault="00ED7F6C">
      <w:pPr>
        <w:pStyle w:val="SemEspaamento"/>
        <w:ind w:left="567" w:right="624"/>
        <w:rPr>
          <w:rFonts w:ascii="Calibri" w:eastAsia="Calibri" w:hAnsi="Calibri" w:cs="Calibri"/>
          <w:color w:val="000000"/>
          <w:sz w:val="24"/>
          <w:szCs w:val="24"/>
          <w:lang w:val="en-US" w:eastAsia="ko-KR"/>
        </w:rPr>
      </w:pPr>
      <w:r>
        <w:rPr>
          <w:rFonts w:ascii="Calibri" w:eastAsia="Calibri" w:hAnsi="Calibri" w:cs="Calibri"/>
          <w:color w:val="000000"/>
          <w:sz w:val="24"/>
          <w:szCs w:val="24"/>
          <w:lang w:val="en-US" w:eastAsia="ko-KR"/>
        </w:rPr>
        <w:t>SUBSTANCE: SOLID, CRYSTAL</w:t>
      </w:r>
    </w:p>
    <w:p w:rsidR="00C107D9" w:rsidRDefault="00ED7F6C">
      <w:pPr>
        <w:pStyle w:val="SemEspaamento"/>
        <w:ind w:left="567" w:right="624"/>
        <w:rPr>
          <w:rFonts w:ascii="Calibri" w:eastAsia="Calibri" w:hAnsi="Calibri" w:cs="Calibri"/>
          <w:color w:val="000000"/>
          <w:sz w:val="24"/>
          <w:szCs w:val="24"/>
          <w:lang w:val="en-US" w:eastAsia="ko-KR"/>
        </w:rPr>
      </w:pPr>
      <w:r>
        <w:rPr>
          <w:rFonts w:ascii="Calibri" w:eastAsia="Calibri" w:hAnsi="Calibri" w:cs="Calibri"/>
          <w:color w:val="000000"/>
          <w:sz w:val="24"/>
          <w:szCs w:val="24"/>
          <w:lang w:val="en-US" w:eastAsia="ko-KR"/>
        </w:rPr>
        <w:t>M</w:t>
      </w:r>
      <w:r>
        <w:rPr>
          <w:rFonts w:ascii="Calibri" w:eastAsia="Calibri" w:hAnsi="Calibri" w:cs="Calibri"/>
          <w:color w:val="000000"/>
          <w:sz w:val="24"/>
          <w:szCs w:val="24"/>
          <w:lang w:val="en-US" w:eastAsia="ko-KR"/>
        </w:rPr>
        <w:t>AGNETIC PARTICLES: 4 MG/KG MAXIMUM</w:t>
      </w:r>
    </w:p>
    <w:p w:rsidR="00C107D9" w:rsidRDefault="00ED7F6C">
      <w:pPr>
        <w:pStyle w:val="SemEspaamento"/>
        <w:ind w:left="567" w:right="624"/>
        <w:rPr>
          <w:rFonts w:ascii="Calibri" w:eastAsia="Calibri" w:hAnsi="Calibri" w:cs="Calibri"/>
          <w:color w:val="000000"/>
          <w:sz w:val="24"/>
          <w:szCs w:val="24"/>
          <w:lang w:val="en-US" w:eastAsia="ko-KR"/>
        </w:rPr>
      </w:pPr>
      <w:r>
        <w:rPr>
          <w:rFonts w:ascii="Calibri" w:eastAsia="Calibri" w:hAnsi="Calibri" w:cs="Calibri"/>
          <w:color w:val="000000"/>
          <w:sz w:val="24"/>
          <w:szCs w:val="24"/>
          <w:lang w:val="en-US" w:eastAsia="ko-KR"/>
        </w:rPr>
        <w:t>MAX AS MAX PS: 2 PPM</w:t>
      </w:r>
    </w:p>
    <w:p w:rsidR="00C107D9" w:rsidRDefault="00ED7F6C">
      <w:pPr>
        <w:pStyle w:val="SemEspaamento"/>
        <w:ind w:left="567" w:right="624"/>
        <w:rPr>
          <w:rFonts w:ascii="Calibri" w:eastAsia="Calibri" w:hAnsi="Calibri" w:cs="Calibri"/>
          <w:color w:val="000000"/>
          <w:sz w:val="24"/>
          <w:szCs w:val="24"/>
          <w:lang w:val="en-US" w:eastAsia="ko-KR"/>
        </w:rPr>
      </w:pPr>
      <w:r>
        <w:rPr>
          <w:rFonts w:ascii="Calibri" w:eastAsia="Calibri" w:hAnsi="Calibri" w:cs="Calibri"/>
          <w:color w:val="000000"/>
          <w:sz w:val="24"/>
          <w:szCs w:val="24"/>
          <w:lang w:val="en-US" w:eastAsia="ko-KR"/>
        </w:rPr>
        <w:t>MAX CU: 3 PPM</w:t>
      </w:r>
    </w:p>
    <w:p w:rsidR="00C107D9" w:rsidRDefault="00ED7F6C">
      <w:pPr>
        <w:pStyle w:val="SemEspaamento"/>
        <w:ind w:left="567" w:right="624"/>
        <w:rPr>
          <w:rFonts w:ascii="Calibri" w:eastAsia="Calibri" w:hAnsi="Calibri" w:cs="Calibri"/>
          <w:color w:val="000000"/>
          <w:sz w:val="24"/>
          <w:szCs w:val="24"/>
          <w:lang w:val="en-US" w:eastAsia="ko-KR"/>
        </w:rPr>
      </w:pPr>
      <w:r>
        <w:rPr>
          <w:rFonts w:ascii="Calibri" w:eastAsia="Calibri" w:hAnsi="Calibri" w:cs="Calibri"/>
          <w:color w:val="000000"/>
          <w:sz w:val="24"/>
          <w:szCs w:val="24"/>
          <w:lang w:val="en-US" w:eastAsia="ko-KR"/>
        </w:rPr>
        <w:t>HPN STAPH AUREUS: NIL</w:t>
      </w:r>
    </w:p>
    <w:p w:rsidR="00C107D9" w:rsidRDefault="00ED7F6C">
      <w:pPr>
        <w:pStyle w:val="Ttulo1"/>
        <w:spacing w:after="72"/>
        <w:ind w:right="680" w:firstLine="510"/>
        <w:jc w:val="both"/>
        <w:rPr>
          <w:rFonts w:asciiTheme="minorHAnsi" w:hAnsiTheme="minorHAnsi" w:cstheme="minorHAnsi"/>
          <w:b/>
          <w:bCs/>
          <w:color w:val="auto"/>
          <w:sz w:val="24"/>
          <w:szCs w:val="24"/>
        </w:rPr>
      </w:pPr>
      <w:r>
        <w:rPr>
          <w:rFonts w:asciiTheme="minorHAnsi" w:hAnsiTheme="minorHAnsi" w:cstheme="minorHAnsi"/>
          <w:b/>
          <w:bCs/>
          <w:color w:val="auto"/>
          <w:sz w:val="24"/>
          <w:szCs w:val="24"/>
        </w:rPr>
        <w:t xml:space="preserve">PROCEDURES      </w:t>
      </w:r>
    </w:p>
    <w:p w:rsidR="00C107D9" w:rsidRDefault="00ED7F6C">
      <w:pPr>
        <w:pStyle w:val="PargrafodaLista"/>
        <w:numPr>
          <w:ilvl w:val="0"/>
          <w:numId w:val="1"/>
        </w:numPr>
        <w:spacing w:after="30" w:line="247" w:lineRule="auto"/>
        <w:ind w:right="680"/>
        <w:jc w:val="both"/>
        <w:rPr>
          <w:sz w:val="24"/>
          <w:szCs w:val="24"/>
          <w:lang w:val="en-US"/>
        </w:rPr>
      </w:pPr>
      <w:r>
        <w:rPr>
          <w:sz w:val="24"/>
          <w:szCs w:val="24"/>
          <w:lang w:val="en-US"/>
        </w:rPr>
        <w:t>BUYER ISSUES AN LOI.</w:t>
      </w:r>
    </w:p>
    <w:p w:rsidR="00C107D9" w:rsidRDefault="00ED7F6C">
      <w:pPr>
        <w:pStyle w:val="PargrafodaLista"/>
        <w:numPr>
          <w:ilvl w:val="0"/>
          <w:numId w:val="1"/>
        </w:numPr>
        <w:spacing w:after="30" w:line="247" w:lineRule="auto"/>
        <w:ind w:right="680"/>
        <w:jc w:val="both"/>
        <w:rPr>
          <w:sz w:val="24"/>
          <w:szCs w:val="24"/>
          <w:lang w:val="en-US"/>
        </w:rPr>
      </w:pPr>
      <w:r>
        <w:rPr>
          <w:sz w:val="24"/>
          <w:szCs w:val="24"/>
          <w:lang w:val="en-US"/>
        </w:rPr>
        <w:t>SELLER ISSUES AN FCO</w:t>
      </w:r>
    </w:p>
    <w:p w:rsidR="00C107D9" w:rsidRDefault="00ED7F6C">
      <w:pPr>
        <w:pStyle w:val="PargrafodaLista"/>
        <w:numPr>
          <w:ilvl w:val="0"/>
          <w:numId w:val="1"/>
        </w:numPr>
        <w:spacing w:after="30" w:line="247" w:lineRule="auto"/>
        <w:ind w:right="680"/>
        <w:jc w:val="both"/>
        <w:rPr>
          <w:sz w:val="24"/>
          <w:szCs w:val="24"/>
          <w:lang w:val="en-US"/>
        </w:rPr>
      </w:pPr>
      <w:r>
        <w:rPr>
          <w:sz w:val="24"/>
          <w:szCs w:val="24"/>
          <w:lang w:val="en-US"/>
        </w:rPr>
        <w:t>BUYER ISSUES AN ICPO + RWA/BCL (AS PROOF OF FUNDS) + PASSPORT + COMPANY CERTIFICATE.</w:t>
      </w:r>
    </w:p>
    <w:p w:rsidR="00C107D9" w:rsidRDefault="00ED7F6C">
      <w:pPr>
        <w:pStyle w:val="PargrafodaLista"/>
        <w:numPr>
          <w:ilvl w:val="0"/>
          <w:numId w:val="1"/>
        </w:numPr>
        <w:spacing w:after="30" w:line="247" w:lineRule="auto"/>
        <w:ind w:right="680"/>
        <w:jc w:val="both"/>
        <w:rPr>
          <w:sz w:val="24"/>
          <w:szCs w:val="24"/>
          <w:lang w:val="en-US"/>
        </w:rPr>
      </w:pPr>
      <w:r>
        <w:rPr>
          <w:sz w:val="24"/>
          <w:szCs w:val="24"/>
          <w:lang w:val="en-US"/>
        </w:rPr>
        <w:t xml:space="preserve">SELLER ISSUES CONTRACT.  </w:t>
      </w:r>
    </w:p>
    <w:p w:rsidR="00C107D9" w:rsidRDefault="00ED7F6C">
      <w:pPr>
        <w:pStyle w:val="PargrafodaLista"/>
        <w:numPr>
          <w:ilvl w:val="0"/>
          <w:numId w:val="1"/>
        </w:numPr>
        <w:spacing w:after="30" w:line="247" w:lineRule="auto"/>
        <w:ind w:right="680"/>
        <w:jc w:val="both"/>
        <w:rPr>
          <w:sz w:val="24"/>
          <w:szCs w:val="24"/>
          <w:lang w:val="en-US"/>
        </w:rPr>
      </w:pPr>
      <w:r>
        <w:rPr>
          <w:sz w:val="24"/>
          <w:szCs w:val="24"/>
          <w:lang w:val="en-US"/>
        </w:rPr>
        <w:t xml:space="preserve">BUYER SIGNS, SEALS AND RETURNS THE CONTRACT TO SELLER, DULY SIGNED AND SEALED.  </w:t>
      </w:r>
    </w:p>
    <w:p w:rsidR="00C107D9" w:rsidRDefault="00ED7F6C">
      <w:pPr>
        <w:pStyle w:val="PargrafodaLista"/>
        <w:numPr>
          <w:ilvl w:val="0"/>
          <w:numId w:val="1"/>
        </w:numPr>
        <w:spacing w:after="30" w:line="247" w:lineRule="auto"/>
        <w:ind w:right="680"/>
        <w:jc w:val="both"/>
        <w:rPr>
          <w:sz w:val="24"/>
          <w:szCs w:val="24"/>
          <w:lang w:val="en-US"/>
        </w:rPr>
      </w:pPr>
      <w:r>
        <w:rPr>
          <w:sz w:val="24"/>
          <w:szCs w:val="24"/>
          <w:lang w:val="en-US"/>
        </w:rPr>
        <w:t xml:space="preserve">THE SELLER SIGNS THE CONTRACT AND RETURNS TO THE BUYER.  </w:t>
      </w:r>
    </w:p>
    <w:p w:rsidR="00C107D9" w:rsidRDefault="00ED7F6C">
      <w:pPr>
        <w:pStyle w:val="PargrafodaLista"/>
        <w:numPr>
          <w:ilvl w:val="0"/>
          <w:numId w:val="1"/>
        </w:numPr>
        <w:spacing w:after="30" w:line="247" w:lineRule="auto"/>
        <w:ind w:right="680"/>
        <w:jc w:val="both"/>
        <w:rPr>
          <w:sz w:val="24"/>
          <w:szCs w:val="24"/>
          <w:lang w:val="en-US"/>
        </w:rPr>
      </w:pPr>
      <w:r>
        <w:rPr>
          <w:sz w:val="24"/>
          <w:szCs w:val="24"/>
          <w:lang w:val="en-US"/>
        </w:rPr>
        <w:t xml:space="preserve">BUYER AND SELLER DEPOSIT A COPY OF THE SIGNED CONTRACT TO THEIR RESPECTIVE BANK. </w:t>
      </w:r>
    </w:p>
    <w:p w:rsidR="00C107D9" w:rsidRDefault="00ED7F6C">
      <w:pPr>
        <w:pStyle w:val="PargrafodaLista"/>
        <w:numPr>
          <w:ilvl w:val="0"/>
          <w:numId w:val="1"/>
        </w:numPr>
        <w:spacing w:after="30" w:line="247" w:lineRule="auto"/>
        <w:ind w:right="680"/>
        <w:jc w:val="both"/>
        <w:rPr>
          <w:sz w:val="24"/>
          <w:szCs w:val="24"/>
          <w:lang w:val="en-US"/>
        </w:rPr>
      </w:pPr>
      <w:r>
        <w:rPr>
          <w:sz w:val="24"/>
          <w:szCs w:val="24"/>
          <w:lang w:val="en-US"/>
        </w:rPr>
        <w:t>AFTER CON</w:t>
      </w:r>
      <w:r>
        <w:rPr>
          <w:sz w:val="24"/>
          <w:szCs w:val="24"/>
          <w:lang w:val="en-US"/>
        </w:rPr>
        <w:t xml:space="preserve">FIRMED ISSUES A LETTER OF CREDIT </w:t>
      </w:r>
      <w:r>
        <w:rPr>
          <w:b/>
          <w:sz w:val="24"/>
          <w:szCs w:val="24"/>
          <w:lang w:val="en-US"/>
        </w:rPr>
        <w:t>SBLC/DLC</w:t>
      </w:r>
      <w:r w:rsidRPr="006D181C">
        <w:rPr>
          <w:b/>
          <w:sz w:val="24"/>
          <w:szCs w:val="24"/>
          <w:lang w:val="en-US"/>
        </w:rPr>
        <w:t>/LC</w:t>
      </w:r>
      <w:r>
        <w:rPr>
          <w:sz w:val="24"/>
          <w:szCs w:val="24"/>
          <w:lang w:val="en-US"/>
        </w:rPr>
        <w:t xml:space="preserve"> WITH VALIDATE PER ONE YEAR AND ONE DAY, THE SELLER STARTS TO LOADING ACCORDING TO THE LOADING TABLE ABOVE AGAINST SHIPPING DOCUMENTS, THE BUYER SHALL INSTRUCT HIS BANK TO RELEASE THE CORRESPONDING FUNDS TO THE SELLER´S ACCOUNT FOR THE SECOND MONTH SHIPMEN</w:t>
      </w:r>
      <w:r>
        <w:rPr>
          <w:sz w:val="24"/>
          <w:szCs w:val="24"/>
          <w:lang w:val="en-US"/>
        </w:rPr>
        <w:t xml:space="preserve">T PAYMENT VIA </w:t>
      </w:r>
      <w:r>
        <w:rPr>
          <w:b/>
          <w:bCs/>
          <w:sz w:val="24"/>
          <w:szCs w:val="24"/>
          <w:lang w:val="en-US"/>
        </w:rPr>
        <w:t>MT103</w:t>
      </w:r>
      <w:r>
        <w:rPr>
          <w:bCs/>
          <w:sz w:val="24"/>
          <w:szCs w:val="24"/>
          <w:lang w:val="en-US"/>
        </w:rPr>
        <w:t>.</w:t>
      </w:r>
    </w:p>
    <w:p w:rsidR="00C107D9" w:rsidRDefault="00ED7F6C">
      <w:pPr>
        <w:pStyle w:val="PargrafodaLista"/>
        <w:numPr>
          <w:ilvl w:val="0"/>
          <w:numId w:val="1"/>
        </w:numPr>
        <w:spacing w:after="30" w:line="247" w:lineRule="auto"/>
        <w:ind w:right="680"/>
        <w:jc w:val="both"/>
        <w:rPr>
          <w:sz w:val="24"/>
          <w:szCs w:val="24"/>
          <w:lang w:val="en-US"/>
        </w:rPr>
      </w:pPr>
      <w:r>
        <w:rPr>
          <w:sz w:val="24"/>
          <w:szCs w:val="24"/>
          <w:lang w:val="en-US"/>
        </w:rPr>
        <w:t xml:space="preserve">SHIPMENT IS TO START IN 30/45 DAYS AFTER THE BUYER´S BANK RELEASES THE FINANCIAL INSTRUMENTS TO THE SELLER´S BANK. </w:t>
      </w:r>
    </w:p>
    <w:p w:rsidR="00C107D9" w:rsidRDefault="00C107D9">
      <w:pPr>
        <w:spacing w:after="30" w:line="247" w:lineRule="auto"/>
        <w:ind w:left="520" w:right="680"/>
        <w:rPr>
          <w:sz w:val="24"/>
          <w:szCs w:val="24"/>
          <w:lang w:val="en-US"/>
        </w:rPr>
      </w:pPr>
    </w:p>
    <w:p w:rsidR="00C107D9" w:rsidRDefault="000D5985" w:rsidP="000D5985">
      <w:pPr>
        <w:spacing w:after="265"/>
        <w:ind w:right="-3" w:firstLine="472"/>
        <w:rPr>
          <w:sz w:val="24"/>
          <w:szCs w:val="24"/>
          <w:lang w:val="en-US"/>
        </w:rPr>
      </w:pPr>
      <w:r>
        <w:rPr>
          <w:sz w:val="24"/>
          <w:szCs w:val="24"/>
          <w:lang w:val="en-US"/>
        </w:rPr>
        <w:t xml:space="preserve"> </w:t>
      </w:r>
      <w:r w:rsidR="00ED7F6C">
        <w:rPr>
          <w:sz w:val="24"/>
          <w:szCs w:val="24"/>
          <w:lang w:val="en-US"/>
        </w:rPr>
        <w:t>PLACE AND DATE</w:t>
      </w:r>
      <w:bookmarkStart w:id="3" w:name="_GoBack"/>
      <w:bookmarkEnd w:id="3"/>
      <w:r w:rsidR="00ED7F6C">
        <w:rPr>
          <w:sz w:val="24"/>
          <w:szCs w:val="24"/>
          <w:lang w:val="en-US"/>
        </w:rPr>
        <w:t xml:space="preserve">  </w:t>
      </w:r>
    </w:p>
    <w:p w:rsidR="00C107D9" w:rsidRDefault="00ED7F6C">
      <w:pPr>
        <w:pStyle w:val="SemEspaamento"/>
        <w:ind w:firstLine="472"/>
        <w:rPr>
          <w:rFonts w:cs="Calibri"/>
          <w:b/>
          <w:sz w:val="24"/>
          <w:szCs w:val="24"/>
          <w:lang w:val="en-US"/>
        </w:rPr>
      </w:pPr>
      <w:r>
        <w:rPr>
          <w:rFonts w:ascii="*Calibri-Bold-5290-Identity-H" w:hAnsi="*Calibri-Bold-5290-Identity-H" w:cs="*Calibri-Bold-5290-Identity-H"/>
          <w:b/>
          <w:sz w:val="24"/>
          <w:szCs w:val="24"/>
          <w:lang w:val="en-US"/>
        </w:rPr>
        <w:t>MR.</w:t>
      </w:r>
      <w:r>
        <w:rPr>
          <w:rFonts w:ascii="*Calibri-Bold-5290-Identity-H" w:hAnsi="*Calibri-Bold-5290-Identity-H" w:cs="*Calibri-Bold-5290-Identity-H"/>
          <w:bCs/>
          <w:sz w:val="24"/>
          <w:szCs w:val="24"/>
          <w:lang w:val="en-US"/>
        </w:rPr>
        <w:t xml:space="preserve"> </w:t>
      </w:r>
      <w:r>
        <w:rPr>
          <w:rFonts w:ascii="*Calibri-Bold-5290-Identity-H" w:hAnsi="*Calibri-Bold-5290-Identity-H" w:cs="*Calibri-Bold-5290-Identity-H"/>
          <w:b/>
          <w:bCs/>
          <w:sz w:val="24"/>
          <w:szCs w:val="24"/>
          <w:lang w:val="en-US"/>
        </w:rPr>
        <w:t>NAME DIRECTOR</w:t>
      </w:r>
    </w:p>
    <w:p w:rsidR="00C107D9" w:rsidRDefault="00ED7F6C">
      <w:pPr>
        <w:pStyle w:val="SemEspaamento"/>
        <w:ind w:firstLine="472"/>
        <w:rPr>
          <w:rFonts w:cs="Calibri"/>
          <w:b/>
          <w:sz w:val="24"/>
          <w:szCs w:val="24"/>
          <w:lang w:val="en-US"/>
        </w:rPr>
      </w:pPr>
      <w:r>
        <w:rPr>
          <w:rFonts w:cs="Calibri"/>
          <w:b/>
          <w:bCs/>
          <w:sz w:val="24"/>
          <w:szCs w:val="24"/>
          <w:lang w:val="en-US"/>
        </w:rPr>
        <w:t>COMPANY NAME</w:t>
      </w:r>
      <w:r>
        <w:rPr>
          <w:rFonts w:cs="Calibri"/>
          <w:b/>
          <w:sz w:val="24"/>
          <w:szCs w:val="24"/>
          <w:lang w:val="en-US"/>
        </w:rPr>
        <w:t xml:space="preserve"> </w:t>
      </w:r>
    </w:p>
    <w:p w:rsidR="00C107D9" w:rsidRDefault="00ED7F6C">
      <w:pPr>
        <w:pStyle w:val="SemEspaamento"/>
        <w:ind w:firstLine="472"/>
        <w:rPr>
          <w:rFonts w:cs="Calibri"/>
          <w:b/>
          <w:sz w:val="24"/>
          <w:szCs w:val="24"/>
          <w:lang w:val="en-US"/>
        </w:rPr>
      </w:pPr>
      <w:r>
        <w:rPr>
          <w:rFonts w:cs="Calibri"/>
          <w:b/>
          <w:sz w:val="24"/>
          <w:szCs w:val="24"/>
          <w:lang w:val="en-US"/>
        </w:rPr>
        <w:t>SEAL</w:t>
      </w:r>
    </w:p>
    <w:bookmarkEnd w:id="0"/>
    <w:p w:rsidR="00C107D9" w:rsidRDefault="00C107D9">
      <w:pPr>
        <w:pStyle w:val="Corpodetexto"/>
        <w:rPr>
          <w:rFonts w:asciiTheme="minorHAnsi" w:eastAsia="Verdana" w:hAnsiTheme="minorHAnsi" w:cstheme="minorHAnsi"/>
          <w:sz w:val="24"/>
          <w:szCs w:val="24"/>
        </w:rPr>
      </w:pPr>
    </w:p>
    <w:p w:rsidR="00C107D9" w:rsidRDefault="00C107D9">
      <w:pPr>
        <w:pStyle w:val="Corpodetexto"/>
        <w:rPr>
          <w:rFonts w:asciiTheme="minorHAnsi" w:eastAsia="Verdana" w:hAnsiTheme="minorHAnsi" w:cstheme="minorHAnsi"/>
          <w:sz w:val="24"/>
          <w:szCs w:val="24"/>
        </w:rPr>
      </w:pPr>
    </w:p>
    <w:p w:rsidR="00C107D9" w:rsidRDefault="00C107D9">
      <w:pPr>
        <w:pStyle w:val="Corpodetexto"/>
        <w:rPr>
          <w:rFonts w:asciiTheme="minorHAnsi" w:eastAsia="Verdana" w:hAnsiTheme="minorHAnsi" w:cstheme="minorHAnsi"/>
          <w:sz w:val="24"/>
          <w:szCs w:val="24"/>
        </w:rPr>
      </w:pPr>
    </w:p>
    <w:p w:rsidR="00C107D9" w:rsidRDefault="00ED7F6C">
      <w:pPr>
        <w:pStyle w:val="SemEspaamento"/>
        <w:ind w:firstLine="472"/>
        <w:jc w:val="both"/>
        <w:rPr>
          <w:rFonts w:cstheme="minorHAnsi"/>
          <w:b/>
          <w:color w:val="FF0000"/>
          <w:sz w:val="24"/>
          <w:szCs w:val="24"/>
          <w:lang w:val="en-US"/>
        </w:rPr>
      </w:pPr>
      <w:r w:rsidRPr="006D181C">
        <w:rPr>
          <w:rFonts w:eastAsia="Verdana" w:cstheme="minorHAnsi"/>
          <w:sz w:val="24"/>
          <w:szCs w:val="24"/>
          <w:lang w:val="en-US"/>
        </w:rPr>
        <w:t xml:space="preserve"> </w:t>
      </w:r>
      <w:r>
        <w:rPr>
          <w:b/>
          <w:color w:val="FF0000"/>
          <w:sz w:val="24"/>
          <w:szCs w:val="24"/>
          <w:lang w:val="en-US"/>
        </w:rPr>
        <w:t>NOTE: ALWAYS ISSUE ON BUYER'S LETTERHEAD</w:t>
      </w:r>
    </w:p>
    <w:p w:rsidR="00C107D9" w:rsidRPr="006D181C" w:rsidRDefault="00C107D9">
      <w:pPr>
        <w:pStyle w:val="Corpodetexto"/>
        <w:rPr>
          <w:rFonts w:asciiTheme="minorHAnsi" w:eastAsia="Verdana" w:hAnsiTheme="minorHAnsi" w:cstheme="minorHAnsi"/>
          <w:sz w:val="24"/>
          <w:szCs w:val="24"/>
        </w:rPr>
      </w:pPr>
    </w:p>
    <w:sectPr w:rsidR="00C107D9" w:rsidRPr="006D181C">
      <w:headerReference w:type="even" r:id="rId9"/>
      <w:headerReference w:type="default" r:id="rId10"/>
      <w:footerReference w:type="default" r:id="rId11"/>
      <w:headerReference w:type="first" r:id="rId12"/>
      <w:pgSz w:w="11906" w:h="16838"/>
      <w:pgMar w:top="1440" w:right="1080" w:bottom="1440" w:left="1080" w:header="113"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F6C" w:rsidRDefault="00ED7F6C">
      <w:pPr>
        <w:spacing w:line="240" w:lineRule="auto"/>
      </w:pPr>
      <w:r>
        <w:separator/>
      </w:r>
    </w:p>
  </w:endnote>
  <w:endnote w:type="continuationSeparator" w:id="0">
    <w:p w:rsidR="00ED7F6C" w:rsidRDefault="00ED7F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rlito">
    <w:altName w:val="Arial"/>
    <w:charset w:val="00"/>
    <w:family w:val="swiss"/>
    <w:pitch w:val="default"/>
  </w:font>
  <w:font w:name="Tahoma">
    <w:panose1 w:val="020B0604030504040204"/>
    <w:charset w:val="00"/>
    <w:family w:val="swiss"/>
    <w:pitch w:val="variable"/>
    <w:sig w:usb0="E1002EFF" w:usb1="C000605B" w:usb2="00000029" w:usb3="00000000" w:csb0="000101FF" w:csb1="00000000"/>
  </w:font>
  <w:font w:name="?????? Pro W3">
    <w:altName w:val="Yu Gothic"/>
    <w:charset w:val="80"/>
    <w:family w:val="auto"/>
    <w:pitch w:val="default"/>
  </w:font>
  <w:font w:name="Helvetica Neue Light">
    <w:altName w:val="Yu Gothic"/>
    <w:charset w:val="80"/>
    <w:family w:val="swiss"/>
    <w:pitch w:val="default"/>
  </w:font>
  <w:font w:name="Helvetica Neue">
    <w:altName w:val="Yu Gothic"/>
    <w:charset w:val="00"/>
    <w:family w:val="auto"/>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Bold-5290-Identity-H">
    <w:altName w:val="Calibri"/>
    <w:charset w:val="00"/>
    <w:family w:val="auto"/>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7D9" w:rsidRDefault="00C107D9">
    <w:pPr>
      <w:pStyle w:val="Rodap"/>
      <w:tabs>
        <w:tab w:val="clear" w:pos="4252"/>
        <w:tab w:val="clear" w:pos="8504"/>
        <w:tab w:val="left" w:pos="4720"/>
      </w:tabs>
      <w:ind w:left="-141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F6C" w:rsidRDefault="00ED7F6C">
      <w:pPr>
        <w:spacing w:after="0"/>
      </w:pPr>
      <w:r>
        <w:separator/>
      </w:r>
    </w:p>
  </w:footnote>
  <w:footnote w:type="continuationSeparator" w:id="0">
    <w:p w:rsidR="00ED7F6C" w:rsidRDefault="00ED7F6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7D9" w:rsidRDefault="00C107D9">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7D9" w:rsidRDefault="00C107D9">
    <w:pPr>
      <w:pStyle w:val="Cabealho"/>
      <w:ind w:left="-153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7D9" w:rsidRDefault="00C107D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0E281F"/>
    <w:multiLevelType w:val="multilevel"/>
    <w:tmpl w:val="2A0E281F"/>
    <w:lvl w:ilvl="0">
      <w:start w:val="1"/>
      <w:numFmt w:val="bullet"/>
      <w:lvlText w:val=""/>
      <w:lvlJc w:val="left"/>
      <w:pPr>
        <w:ind w:left="1230" w:hanging="360"/>
      </w:pPr>
      <w:rPr>
        <w:rFonts w:ascii="Symbol" w:hAnsi="Symbol" w:hint="default"/>
      </w:rPr>
    </w:lvl>
    <w:lvl w:ilvl="1">
      <w:start w:val="1"/>
      <w:numFmt w:val="bullet"/>
      <w:lvlText w:val="o"/>
      <w:lvlJc w:val="left"/>
      <w:pPr>
        <w:ind w:left="1950" w:hanging="360"/>
      </w:pPr>
      <w:rPr>
        <w:rFonts w:ascii="Courier New" w:hAnsi="Courier New" w:cs="Courier New" w:hint="default"/>
      </w:rPr>
    </w:lvl>
    <w:lvl w:ilvl="2">
      <w:start w:val="1"/>
      <w:numFmt w:val="bullet"/>
      <w:lvlText w:val=""/>
      <w:lvlJc w:val="left"/>
      <w:pPr>
        <w:ind w:left="2670" w:hanging="360"/>
      </w:pPr>
      <w:rPr>
        <w:rFonts w:ascii="Wingdings" w:hAnsi="Wingdings" w:hint="default"/>
      </w:rPr>
    </w:lvl>
    <w:lvl w:ilvl="3">
      <w:start w:val="1"/>
      <w:numFmt w:val="bullet"/>
      <w:lvlText w:val=""/>
      <w:lvlJc w:val="left"/>
      <w:pPr>
        <w:ind w:left="3390" w:hanging="360"/>
      </w:pPr>
      <w:rPr>
        <w:rFonts w:ascii="Symbol" w:hAnsi="Symbol" w:hint="default"/>
      </w:rPr>
    </w:lvl>
    <w:lvl w:ilvl="4">
      <w:start w:val="1"/>
      <w:numFmt w:val="bullet"/>
      <w:lvlText w:val="o"/>
      <w:lvlJc w:val="left"/>
      <w:pPr>
        <w:ind w:left="4110" w:hanging="360"/>
      </w:pPr>
      <w:rPr>
        <w:rFonts w:ascii="Courier New" w:hAnsi="Courier New" w:cs="Courier New" w:hint="default"/>
      </w:rPr>
    </w:lvl>
    <w:lvl w:ilvl="5">
      <w:start w:val="1"/>
      <w:numFmt w:val="bullet"/>
      <w:lvlText w:val=""/>
      <w:lvlJc w:val="left"/>
      <w:pPr>
        <w:ind w:left="4830" w:hanging="360"/>
      </w:pPr>
      <w:rPr>
        <w:rFonts w:ascii="Wingdings" w:hAnsi="Wingdings" w:hint="default"/>
      </w:rPr>
    </w:lvl>
    <w:lvl w:ilvl="6">
      <w:start w:val="1"/>
      <w:numFmt w:val="bullet"/>
      <w:lvlText w:val=""/>
      <w:lvlJc w:val="left"/>
      <w:pPr>
        <w:ind w:left="5550" w:hanging="360"/>
      </w:pPr>
      <w:rPr>
        <w:rFonts w:ascii="Symbol" w:hAnsi="Symbol" w:hint="default"/>
      </w:rPr>
    </w:lvl>
    <w:lvl w:ilvl="7">
      <w:start w:val="1"/>
      <w:numFmt w:val="bullet"/>
      <w:lvlText w:val="o"/>
      <w:lvlJc w:val="left"/>
      <w:pPr>
        <w:ind w:left="6270" w:hanging="360"/>
      </w:pPr>
      <w:rPr>
        <w:rFonts w:ascii="Courier New" w:hAnsi="Courier New" w:cs="Courier New" w:hint="default"/>
      </w:rPr>
    </w:lvl>
    <w:lvl w:ilvl="8">
      <w:start w:val="1"/>
      <w:numFmt w:val="bullet"/>
      <w:lvlText w:val=""/>
      <w:lvlJc w:val="left"/>
      <w:pPr>
        <w:ind w:left="699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oofState w:spelling="clean" w:grammar="clean"/>
  <w:defaultTabStop w:val="709"/>
  <w:hyphenationZone w:val="425"/>
  <w:drawingGridHorizontalSpacing w:val="110"/>
  <w:drawingGridVerticalSpacing w:val="181"/>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E33"/>
    <w:rsid w:val="0000506B"/>
    <w:rsid w:val="000376BF"/>
    <w:rsid w:val="00063EA9"/>
    <w:rsid w:val="000B0C11"/>
    <w:rsid w:val="000B535B"/>
    <w:rsid w:val="000B7D79"/>
    <w:rsid w:val="000D5985"/>
    <w:rsid w:val="0011178B"/>
    <w:rsid w:val="00144ECD"/>
    <w:rsid w:val="00180C8F"/>
    <w:rsid w:val="001A4CDE"/>
    <w:rsid w:val="001C40AB"/>
    <w:rsid w:val="001D432F"/>
    <w:rsid w:val="001E3915"/>
    <w:rsid w:val="00216874"/>
    <w:rsid w:val="00230D41"/>
    <w:rsid w:val="00245533"/>
    <w:rsid w:val="002519EC"/>
    <w:rsid w:val="00265547"/>
    <w:rsid w:val="002A619A"/>
    <w:rsid w:val="002B6398"/>
    <w:rsid w:val="002C31C1"/>
    <w:rsid w:val="002D4628"/>
    <w:rsid w:val="00307907"/>
    <w:rsid w:val="00314FAB"/>
    <w:rsid w:val="00323544"/>
    <w:rsid w:val="00324FEF"/>
    <w:rsid w:val="00337784"/>
    <w:rsid w:val="00361B3E"/>
    <w:rsid w:val="00366FF0"/>
    <w:rsid w:val="00380B96"/>
    <w:rsid w:val="003A06C6"/>
    <w:rsid w:val="003A1E8F"/>
    <w:rsid w:val="003F7559"/>
    <w:rsid w:val="00402BE3"/>
    <w:rsid w:val="004675F7"/>
    <w:rsid w:val="00480B65"/>
    <w:rsid w:val="004A49D6"/>
    <w:rsid w:val="004E362B"/>
    <w:rsid w:val="0050300E"/>
    <w:rsid w:val="0054512B"/>
    <w:rsid w:val="00565DCF"/>
    <w:rsid w:val="0058217A"/>
    <w:rsid w:val="005A2F79"/>
    <w:rsid w:val="005B58E3"/>
    <w:rsid w:val="005B64E8"/>
    <w:rsid w:val="005E1661"/>
    <w:rsid w:val="0069484F"/>
    <w:rsid w:val="00695B0C"/>
    <w:rsid w:val="006D0E94"/>
    <w:rsid w:val="006D181C"/>
    <w:rsid w:val="00724FF7"/>
    <w:rsid w:val="00743B31"/>
    <w:rsid w:val="00784A09"/>
    <w:rsid w:val="007C4D0F"/>
    <w:rsid w:val="00822BA9"/>
    <w:rsid w:val="008640F4"/>
    <w:rsid w:val="00876AF1"/>
    <w:rsid w:val="008B2471"/>
    <w:rsid w:val="008C0572"/>
    <w:rsid w:val="009010FA"/>
    <w:rsid w:val="009275A4"/>
    <w:rsid w:val="00944155"/>
    <w:rsid w:val="00950A24"/>
    <w:rsid w:val="00951B69"/>
    <w:rsid w:val="00966EE0"/>
    <w:rsid w:val="00974D10"/>
    <w:rsid w:val="009B039E"/>
    <w:rsid w:val="009D6236"/>
    <w:rsid w:val="00A023DA"/>
    <w:rsid w:val="00AA67B6"/>
    <w:rsid w:val="00B2504F"/>
    <w:rsid w:val="00B25C1D"/>
    <w:rsid w:val="00B31EDC"/>
    <w:rsid w:val="00B529EC"/>
    <w:rsid w:val="00BC5920"/>
    <w:rsid w:val="00BE0A16"/>
    <w:rsid w:val="00C107D9"/>
    <w:rsid w:val="00C11A38"/>
    <w:rsid w:val="00C26FE8"/>
    <w:rsid w:val="00C54806"/>
    <w:rsid w:val="00C5714E"/>
    <w:rsid w:val="00C775D2"/>
    <w:rsid w:val="00CB7C34"/>
    <w:rsid w:val="00CE1679"/>
    <w:rsid w:val="00D16621"/>
    <w:rsid w:val="00D26F39"/>
    <w:rsid w:val="00D55C37"/>
    <w:rsid w:val="00D67032"/>
    <w:rsid w:val="00D76F68"/>
    <w:rsid w:val="00D91B5D"/>
    <w:rsid w:val="00E63C06"/>
    <w:rsid w:val="00E63CEC"/>
    <w:rsid w:val="00E97EAD"/>
    <w:rsid w:val="00ED7F6C"/>
    <w:rsid w:val="00F241B2"/>
    <w:rsid w:val="00F40117"/>
    <w:rsid w:val="00F5720E"/>
    <w:rsid w:val="00F76E33"/>
    <w:rsid w:val="00F94B96"/>
    <w:rsid w:val="00FA5370"/>
    <w:rsid w:val="00FB030D"/>
    <w:rsid w:val="00FD31E9"/>
    <w:rsid w:val="00FF5349"/>
    <w:rsid w:val="0B324985"/>
    <w:rsid w:val="2C046C76"/>
    <w:rsid w:val="787C3ED0"/>
  </w:rsids>
  <m:mathPr>
    <m:mathFont m:val="Cambria Math"/>
    <m:brkBin m:val="before"/>
    <m:brkBinSub m:val="--"/>
    <m:smallFrac/>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0" w:unhideWhenUsed="0" w:qFormat="1"/>
    <w:lsdException w:name="Default Paragraph Font" w:uiPriority="1" w:qFormat="1"/>
    <w:lsdException w:name="Body Tex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39" w:unhideWhenUsed="0" w:qFormat="1"/>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88" w:lineRule="auto"/>
    </w:pPr>
    <w:rPr>
      <w:sz w:val="21"/>
      <w:szCs w:val="21"/>
      <w:lang w:eastAsia="en-US"/>
    </w:rPr>
  </w:style>
  <w:style w:type="paragraph" w:styleId="Ttulo1">
    <w:name w:val="heading 1"/>
    <w:basedOn w:val="Normal"/>
    <w:next w:val="Normal"/>
    <w:link w:val="Ttulo1Char"/>
    <w:uiPriority w:val="9"/>
    <w:qFormat/>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Ttulo2">
    <w:name w:val="heading 2"/>
    <w:basedOn w:val="Normal"/>
    <w:next w:val="Normal"/>
    <w:link w:val="Ttulo2Char"/>
    <w:uiPriority w:val="9"/>
    <w:unhideWhenUsed/>
    <w:qFormat/>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Ttulo3">
    <w:name w:val="heading 3"/>
    <w:basedOn w:val="Normal"/>
    <w:next w:val="Normal"/>
    <w:link w:val="Ttulo3Char"/>
    <w:uiPriority w:val="9"/>
    <w:semiHidden/>
    <w:unhideWhenUsed/>
    <w:qFormat/>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Ttulo4">
    <w:name w:val="heading 4"/>
    <w:basedOn w:val="Normal"/>
    <w:next w:val="Normal"/>
    <w:link w:val="Ttulo4Char"/>
    <w:uiPriority w:val="9"/>
    <w:semiHidden/>
    <w:unhideWhenUsed/>
    <w:qFormat/>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Ttulo5">
    <w:name w:val="heading 5"/>
    <w:basedOn w:val="Normal"/>
    <w:next w:val="Normal"/>
    <w:link w:val="Ttulo5Char"/>
    <w:uiPriority w:val="9"/>
    <w:semiHidden/>
    <w:unhideWhenUsed/>
    <w:qFormat/>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Ttulo6">
    <w:name w:val="heading 6"/>
    <w:basedOn w:val="Normal"/>
    <w:next w:val="Normal"/>
    <w:link w:val="Ttulo6Char"/>
    <w:uiPriority w:val="9"/>
    <w:semiHidden/>
    <w:unhideWhenUsed/>
    <w:qFormat/>
    <w:pPr>
      <w:keepNext/>
      <w:keepLines/>
      <w:spacing w:before="40" w:after="0"/>
      <w:outlineLvl w:val="5"/>
    </w:pPr>
    <w:rPr>
      <w:rFonts w:asciiTheme="majorHAnsi" w:eastAsiaTheme="majorEastAsia" w:hAnsiTheme="majorHAnsi" w:cstheme="majorBidi"/>
      <w:color w:val="F79646" w:themeColor="accent6"/>
    </w:rPr>
  </w:style>
  <w:style w:type="paragraph" w:styleId="Ttulo7">
    <w:name w:val="heading 7"/>
    <w:basedOn w:val="Normal"/>
    <w:next w:val="Normal"/>
    <w:link w:val="Ttulo7Char"/>
    <w:uiPriority w:val="9"/>
    <w:semiHidden/>
    <w:unhideWhenUsed/>
    <w:qFormat/>
    <w:pPr>
      <w:keepNext/>
      <w:keepLines/>
      <w:spacing w:before="40" w:after="0"/>
      <w:outlineLvl w:val="6"/>
    </w:pPr>
    <w:rPr>
      <w:rFonts w:asciiTheme="majorHAnsi" w:eastAsiaTheme="majorEastAsia" w:hAnsiTheme="majorHAnsi" w:cstheme="majorBidi"/>
      <w:b/>
      <w:bCs/>
      <w:color w:val="F79646" w:themeColor="accent6"/>
    </w:rPr>
  </w:style>
  <w:style w:type="paragraph" w:styleId="Ttulo8">
    <w:name w:val="heading 8"/>
    <w:basedOn w:val="Normal"/>
    <w:next w:val="Normal"/>
    <w:link w:val="Ttulo8Char"/>
    <w:uiPriority w:val="9"/>
    <w:semiHidden/>
    <w:unhideWhenUsed/>
    <w:qFormat/>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Ttulo9">
    <w:name w:val="heading 9"/>
    <w:basedOn w:val="Normal"/>
    <w:next w:val="Normal"/>
    <w:link w:val="Ttulo9Char"/>
    <w:uiPriority w:val="9"/>
    <w:semiHidden/>
    <w:unhideWhenUsed/>
    <w:qFormat/>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nfase">
    <w:name w:val="Emphasis"/>
    <w:basedOn w:val="Fontepargpadro"/>
    <w:uiPriority w:val="20"/>
    <w:qFormat/>
    <w:rPr>
      <w:i/>
      <w:iCs/>
      <w:color w:val="F79646" w:themeColor="accent6"/>
    </w:rPr>
  </w:style>
  <w:style w:type="character" w:styleId="Hyperlink">
    <w:name w:val="Hyperlink"/>
    <w:uiPriority w:val="99"/>
    <w:unhideWhenUsed/>
    <w:qFormat/>
    <w:rPr>
      <w:color w:val="0000FF"/>
      <w:u w:val="single"/>
    </w:rPr>
  </w:style>
  <w:style w:type="paragraph" w:styleId="Corpodetexto">
    <w:name w:val="Body Text"/>
    <w:basedOn w:val="Normal"/>
    <w:link w:val="CorpodetextoChar"/>
    <w:uiPriority w:val="1"/>
    <w:semiHidden/>
    <w:unhideWhenUsed/>
    <w:qFormat/>
    <w:pPr>
      <w:widowControl w:val="0"/>
      <w:autoSpaceDE w:val="0"/>
      <w:autoSpaceDN w:val="0"/>
      <w:spacing w:after="0" w:line="240" w:lineRule="auto"/>
    </w:pPr>
    <w:rPr>
      <w:rFonts w:ascii="Carlito" w:eastAsia="Carlito" w:hAnsi="Carlito" w:cs="Carlito"/>
      <w:sz w:val="22"/>
      <w:szCs w:val="22"/>
      <w:lang w:val="en-US"/>
    </w:rPr>
  </w:style>
  <w:style w:type="paragraph" w:styleId="Ttulo">
    <w:name w:val="Title"/>
    <w:basedOn w:val="Normal"/>
    <w:next w:val="Normal"/>
    <w:link w:val="TtuloChar"/>
    <w:qFormat/>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Cabealho">
    <w:name w:val="header"/>
    <w:basedOn w:val="Normal"/>
    <w:link w:val="CabealhoChar"/>
    <w:uiPriority w:val="99"/>
    <w:unhideWhenUsed/>
    <w:qFormat/>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paragraph" w:styleId="Legenda">
    <w:name w:val="caption"/>
    <w:basedOn w:val="Normal"/>
    <w:next w:val="Normal"/>
    <w:uiPriority w:val="35"/>
    <w:semiHidden/>
    <w:unhideWhenUsed/>
    <w:qFormat/>
    <w:pPr>
      <w:spacing w:line="240" w:lineRule="auto"/>
    </w:pPr>
    <w:rPr>
      <w:b/>
      <w:bCs/>
      <w:smallCaps/>
      <w:color w:val="595959" w:themeColor="text1" w:themeTint="A6"/>
    </w:rPr>
  </w:style>
  <w:style w:type="paragraph" w:styleId="Textodebalo">
    <w:name w:val="Balloon Text"/>
    <w:basedOn w:val="Normal"/>
    <w:link w:val="TextodebaloChar"/>
    <w:uiPriority w:val="99"/>
    <w:semiHidden/>
    <w:unhideWhenUsed/>
    <w:qFormat/>
    <w:pPr>
      <w:spacing w:after="0" w:line="240" w:lineRule="auto"/>
    </w:pPr>
    <w:rPr>
      <w:rFonts w:ascii="Tahoma" w:hAnsi="Tahoma" w:cs="Tahoma"/>
      <w:sz w:val="16"/>
      <w:szCs w:val="16"/>
    </w:rPr>
  </w:style>
  <w:style w:type="paragraph" w:styleId="Subttulo">
    <w:name w:val="Subtitle"/>
    <w:basedOn w:val="Normal"/>
    <w:next w:val="Normal"/>
    <w:link w:val="SubttuloChar"/>
    <w:uiPriority w:val="11"/>
    <w:qFormat/>
    <w:pPr>
      <w:spacing w:line="240" w:lineRule="auto"/>
    </w:pPr>
    <w:rPr>
      <w:rFonts w:asciiTheme="majorHAnsi" w:eastAsiaTheme="majorEastAsia" w:hAnsiTheme="majorHAnsi" w:cstheme="majorBidi"/>
      <w:sz w:val="30"/>
      <w:szCs w:val="30"/>
    </w:rPr>
  </w:style>
  <w:style w:type="table" w:styleId="Tabelacomgrade">
    <w:name w:val="Table Grid"/>
    <w:basedOn w:val="Tabelanormal"/>
    <w:uiPriority w:val="3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TextodebaloChar">
    <w:name w:val="Texto de balão Char"/>
    <w:basedOn w:val="Fontepargpadro"/>
    <w:link w:val="Textodebalo"/>
    <w:uiPriority w:val="99"/>
    <w:semiHidden/>
    <w:qFormat/>
    <w:rPr>
      <w:rFonts w:ascii="Tahoma" w:hAnsi="Tahoma" w:cs="Tahoma"/>
      <w:sz w:val="16"/>
      <w:szCs w:val="16"/>
    </w:rPr>
  </w:style>
  <w:style w:type="paragraph" w:styleId="PargrafodaLista">
    <w:name w:val="List Paragraph"/>
    <w:basedOn w:val="Normal"/>
    <w:uiPriority w:val="34"/>
    <w:qFormat/>
    <w:pPr>
      <w:ind w:left="720"/>
      <w:contextualSpacing/>
    </w:pPr>
  </w:style>
  <w:style w:type="character" w:customStyle="1" w:styleId="Ttulo1Char">
    <w:name w:val="Título 1 Char"/>
    <w:basedOn w:val="Fontepargpadro"/>
    <w:link w:val="Ttulo1"/>
    <w:uiPriority w:val="9"/>
    <w:qFormat/>
    <w:rPr>
      <w:rFonts w:asciiTheme="majorHAnsi" w:eastAsiaTheme="majorEastAsia" w:hAnsiTheme="majorHAnsi" w:cstheme="majorBidi"/>
      <w:color w:val="E36C0A" w:themeColor="accent6" w:themeShade="BF"/>
      <w:sz w:val="40"/>
      <w:szCs w:val="40"/>
    </w:rPr>
  </w:style>
  <w:style w:type="character" w:customStyle="1" w:styleId="Ttulo2Char">
    <w:name w:val="Título 2 Char"/>
    <w:basedOn w:val="Fontepargpadro"/>
    <w:link w:val="Ttulo2"/>
    <w:uiPriority w:val="9"/>
    <w:qFormat/>
    <w:rPr>
      <w:rFonts w:asciiTheme="majorHAnsi" w:eastAsiaTheme="majorEastAsia" w:hAnsiTheme="majorHAnsi" w:cstheme="majorBidi"/>
      <w:color w:val="E36C0A" w:themeColor="accent6" w:themeShade="BF"/>
      <w:sz w:val="28"/>
      <w:szCs w:val="28"/>
    </w:rPr>
  </w:style>
  <w:style w:type="character" w:customStyle="1" w:styleId="word-rotate-items">
    <w:name w:val="word-rotate-items"/>
    <w:basedOn w:val="Fontepargpadro"/>
    <w:qFormat/>
  </w:style>
  <w:style w:type="paragraph" w:customStyle="1" w:styleId="featured">
    <w:name w:val="featured"/>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3Char">
    <w:name w:val="Título 3 Char"/>
    <w:basedOn w:val="Fontepargpadro"/>
    <w:link w:val="Ttulo3"/>
    <w:uiPriority w:val="9"/>
    <w:semiHidden/>
    <w:qFormat/>
    <w:rPr>
      <w:rFonts w:asciiTheme="majorHAnsi" w:eastAsiaTheme="majorEastAsia" w:hAnsiTheme="majorHAnsi" w:cstheme="majorBidi"/>
      <w:color w:val="E36C0A" w:themeColor="accent6" w:themeShade="BF"/>
      <w:sz w:val="24"/>
      <w:szCs w:val="24"/>
    </w:rPr>
  </w:style>
  <w:style w:type="character" w:customStyle="1" w:styleId="Ttulo4Char">
    <w:name w:val="Título 4 Char"/>
    <w:basedOn w:val="Fontepargpadro"/>
    <w:link w:val="Ttulo4"/>
    <w:uiPriority w:val="9"/>
    <w:semiHidden/>
    <w:qFormat/>
    <w:rPr>
      <w:rFonts w:asciiTheme="majorHAnsi" w:eastAsiaTheme="majorEastAsia" w:hAnsiTheme="majorHAnsi" w:cstheme="majorBidi"/>
      <w:color w:val="F79646" w:themeColor="accent6"/>
      <w:sz w:val="22"/>
      <w:szCs w:val="22"/>
    </w:rPr>
  </w:style>
  <w:style w:type="character" w:customStyle="1" w:styleId="Ttulo5Char">
    <w:name w:val="Título 5 Char"/>
    <w:basedOn w:val="Fontepargpadro"/>
    <w:link w:val="Ttulo5"/>
    <w:uiPriority w:val="9"/>
    <w:semiHidden/>
    <w:qFormat/>
    <w:rPr>
      <w:rFonts w:asciiTheme="majorHAnsi" w:eastAsiaTheme="majorEastAsia" w:hAnsiTheme="majorHAnsi" w:cstheme="majorBidi"/>
      <w:i/>
      <w:iCs/>
      <w:color w:val="F79646" w:themeColor="accent6"/>
      <w:sz w:val="22"/>
      <w:szCs w:val="22"/>
    </w:rPr>
  </w:style>
  <w:style w:type="character" w:customStyle="1" w:styleId="Ttulo6Char">
    <w:name w:val="Título 6 Char"/>
    <w:basedOn w:val="Fontepargpadro"/>
    <w:link w:val="Ttulo6"/>
    <w:uiPriority w:val="9"/>
    <w:semiHidden/>
    <w:qFormat/>
    <w:rPr>
      <w:rFonts w:asciiTheme="majorHAnsi" w:eastAsiaTheme="majorEastAsia" w:hAnsiTheme="majorHAnsi" w:cstheme="majorBidi"/>
      <w:color w:val="F79646" w:themeColor="accent6"/>
    </w:rPr>
  </w:style>
  <w:style w:type="character" w:customStyle="1" w:styleId="Ttulo7Char">
    <w:name w:val="Título 7 Char"/>
    <w:basedOn w:val="Fontepargpadro"/>
    <w:link w:val="Ttulo7"/>
    <w:uiPriority w:val="9"/>
    <w:semiHidden/>
    <w:qFormat/>
    <w:rPr>
      <w:rFonts w:asciiTheme="majorHAnsi" w:eastAsiaTheme="majorEastAsia" w:hAnsiTheme="majorHAnsi" w:cstheme="majorBidi"/>
      <w:b/>
      <w:bCs/>
      <w:color w:val="F79646" w:themeColor="accent6"/>
    </w:rPr>
  </w:style>
  <w:style w:type="character" w:customStyle="1" w:styleId="Ttulo8Char">
    <w:name w:val="Título 8 Char"/>
    <w:basedOn w:val="Fontepargpadro"/>
    <w:link w:val="Ttulo8"/>
    <w:uiPriority w:val="9"/>
    <w:semiHidden/>
    <w:qFormat/>
    <w:rPr>
      <w:rFonts w:asciiTheme="majorHAnsi" w:eastAsiaTheme="majorEastAsia" w:hAnsiTheme="majorHAnsi" w:cstheme="majorBidi"/>
      <w:b/>
      <w:bCs/>
      <w:i/>
      <w:iCs/>
      <w:color w:val="F79646" w:themeColor="accent6"/>
      <w:sz w:val="20"/>
      <w:szCs w:val="20"/>
    </w:rPr>
  </w:style>
  <w:style w:type="character" w:customStyle="1" w:styleId="Ttulo9Char">
    <w:name w:val="Título 9 Char"/>
    <w:basedOn w:val="Fontepargpadro"/>
    <w:link w:val="Ttulo9"/>
    <w:uiPriority w:val="9"/>
    <w:semiHidden/>
    <w:qFormat/>
    <w:rPr>
      <w:rFonts w:asciiTheme="majorHAnsi" w:eastAsiaTheme="majorEastAsia" w:hAnsiTheme="majorHAnsi" w:cstheme="majorBidi"/>
      <w:i/>
      <w:iCs/>
      <w:color w:val="F79646" w:themeColor="accent6"/>
      <w:sz w:val="20"/>
      <w:szCs w:val="20"/>
    </w:rPr>
  </w:style>
  <w:style w:type="character" w:customStyle="1" w:styleId="TtuloChar">
    <w:name w:val="Título Char"/>
    <w:basedOn w:val="Fontepargpadro"/>
    <w:link w:val="Ttulo"/>
    <w:uiPriority w:val="10"/>
    <w:qFormat/>
    <w:rPr>
      <w:rFonts w:asciiTheme="majorHAnsi" w:eastAsiaTheme="majorEastAsia" w:hAnsiTheme="majorHAnsi" w:cstheme="majorBidi"/>
      <w:color w:val="262626" w:themeColor="text1" w:themeTint="D9"/>
      <w:spacing w:val="-15"/>
      <w:sz w:val="96"/>
      <w:szCs w:val="96"/>
    </w:rPr>
  </w:style>
  <w:style w:type="character" w:customStyle="1" w:styleId="SubttuloChar">
    <w:name w:val="Subtítulo Char"/>
    <w:basedOn w:val="Fontepargpadro"/>
    <w:link w:val="Subttulo"/>
    <w:uiPriority w:val="11"/>
    <w:qFormat/>
    <w:rPr>
      <w:rFonts w:asciiTheme="majorHAnsi" w:eastAsiaTheme="majorEastAsia" w:hAnsiTheme="majorHAnsi" w:cstheme="majorBidi"/>
      <w:sz w:val="30"/>
      <w:szCs w:val="30"/>
    </w:rPr>
  </w:style>
  <w:style w:type="paragraph" w:styleId="SemEspaamento">
    <w:name w:val="No Spacing"/>
    <w:uiPriority w:val="1"/>
    <w:qFormat/>
    <w:rPr>
      <w:sz w:val="21"/>
      <w:szCs w:val="21"/>
      <w:lang w:eastAsia="en-US"/>
    </w:rPr>
  </w:style>
  <w:style w:type="paragraph" w:styleId="Citao">
    <w:name w:val="Quote"/>
    <w:basedOn w:val="Normal"/>
    <w:next w:val="Normal"/>
    <w:link w:val="CitaoChar"/>
    <w:uiPriority w:val="29"/>
    <w:qFormat/>
    <w:pPr>
      <w:spacing w:before="160"/>
      <w:ind w:left="720" w:right="720"/>
      <w:jc w:val="center"/>
    </w:pPr>
    <w:rPr>
      <w:i/>
      <w:iCs/>
      <w:color w:val="262626" w:themeColor="text1" w:themeTint="D9"/>
    </w:rPr>
  </w:style>
  <w:style w:type="character" w:customStyle="1" w:styleId="CitaoChar">
    <w:name w:val="Citação Char"/>
    <w:basedOn w:val="Fontepargpadro"/>
    <w:link w:val="Citao"/>
    <w:uiPriority w:val="29"/>
    <w:qFormat/>
    <w:rPr>
      <w:i/>
      <w:iCs/>
      <w:color w:val="262626" w:themeColor="text1" w:themeTint="D9"/>
    </w:rPr>
  </w:style>
  <w:style w:type="paragraph" w:styleId="CitaoIntensa">
    <w:name w:val="Intense Quote"/>
    <w:basedOn w:val="Normal"/>
    <w:next w:val="Normal"/>
    <w:link w:val="CitaoIntensaChar"/>
    <w:uiPriority w:val="30"/>
    <w:qFormat/>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CitaoIntensaChar">
    <w:name w:val="Citação Intensa Char"/>
    <w:basedOn w:val="Fontepargpadro"/>
    <w:link w:val="CitaoIntensa"/>
    <w:uiPriority w:val="30"/>
    <w:qFormat/>
    <w:rPr>
      <w:rFonts w:asciiTheme="majorHAnsi" w:eastAsiaTheme="majorEastAsia" w:hAnsiTheme="majorHAnsi" w:cstheme="majorBidi"/>
      <w:i/>
      <w:iCs/>
      <w:color w:val="F79646" w:themeColor="accent6"/>
      <w:sz w:val="32"/>
      <w:szCs w:val="32"/>
    </w:rPr>
  </w:style>
  <w:style w:type="character" w:customStyle="1" w:styleId="nfaseSutil1">
    <w:name w:val="Ênfase Sutil1"/>
    <w:basedOn w:val="Fontepargpadro"/>
    <w:uiPriority w:val="19"/>
    <w:qFormat/>
    <w:rPr>
      <w:i/>
      <w:iCs/>
    </w:rPr>
  </w:style>
  <w:style w:type="character" w:customStyle="1" w:styleId="nfaseIntensa1">
    <w:name w:val="Ênfase Intensa1"/>
    <w:basedOn w:val="Fontepargpadro"/>
    <w:uiPriority w:val="21"/>
    <w:qFormat/>
    <w:rPr>
      <w:b/>
      <w:bCs/>
      <w:i/>
      <w:iCs/>
    </w:rPr>
  </w:style>
  <w:style w:type="character" w:customStyle="1" w:styleId="RefernciaSutil1">
    <w:name w:val="Referência Sutil1"/>
    <w:basedOn w:val="Fontepargpadro"/>
    <w:uiPriority w:val="31"/>
    <w:qFormat/>
    <w:rPr>
      <w:smallCaps/>
      <w:color w:val="595959" w:themeColor="text1" w:themeTint="A6"/>
    </w:rPr>
  </w:style>
  <w:style w:type="character" w:customStyle="1" w:styleId="RefernciaIntensa1">
    <w:name w:val="Referência Intensa1"/>
    <w:basedOn w:val="Fontepargpadro"/>
    <w:uiPriority w:val="32"/>
    <w:qFormat/>
    <w:rPr>
      <w:b/>
      <w:bCs/>
      <w:smallCaps/>
      <w:color w:val="F79646" w:themeColor="accent6"/>
    </w:rPr>
  </w:style>
  <w:style w:type="character" w:customStyle="1" w:styleId="TtulodoLivro1">
    <w:name w:val="Título do Livro1"/>
    <w:basedOn w:val="Fontepargpadro"/>
    <w:uiPriority w:val="33"/>
    <w:qFormat/>
    <w:rPr>
      <w:b/>
      <w:bCs/>
      <w:smallCaps/>
      <w:spacing w:val="7"/>
      <w:sz w:val="21"/>
      <w:szCs w:val="21"/>
    </w:rPr>
  </w:style>
  <w:style w:type="paragraph" w:customStyle="1" w:styleId="CabealhodoSumrio1">
    <w:name w:val="Cabeçalho do Sumário1"/>
    <w:basedOn w:val="Ttulo1"/>
    <w:next w:val="Normal"/>
    <w:uiPriority w:val="39"/>
    <w:semiHidden/>
    <w:unhideWhenUsed/>
    <w:qFormat/>
    <w:pPr>
      <w:outlineLvl w:val="9"/>
    </w:pPr>
  </w:style>
  <w:style w:type="character" w:customStyle="1" w:styleId="CorpodetextoChar">
    <w:name w:val="Corpo de texto Char"/>
    <w:basedOn w:val="Fontepargpadro"/>
    <w:link w:val="Corpodetexto"/>
    <w:uiPriority w:val="1"/>
    <w:semiHidden/>
    <w:qFormat/>
    <w:rPr>
      <w:rFonts w:ascii="Carlito" w:eastAsia="Carlito" w:hAnsi="Carlito" w:cs="Carlito"/>
      <w:sz w:val="22"/>
      <w:szCs w:val="22"/>
      <w:lang w:val="en-US"/>
    </w:rPr>
  </w:style>
  <w:style w:type="paragraph" w:customStyle="1" w:styleId="TableParagraph">
    <w:name w:val="Table Paragraph"/>
    <w:basedOn w:val="Normal"/>
    <w:uiPriority w:val="1"/>
    <w:semiHidden/>
    <w:qFormat/>
    <w:pPr>
      <w:widowControl w:val="0"/>
      <w:autoSpaceDE w:val="0"/>
      <w:autoSpaceDN w:val="0"/>
      <w:spacing w:after="0" w:line="248" w:lineRule="exact"/>
      <w:ind w:left="200"/>
    </w:pPr>
    <w:rPr>
      <w:rFonts w:ascii="Carlito" w:eastAsia="Carlito" w:hAnsi="Carlito" w:cs="Carlito"/>
      <w:sz w:val="22"/>
      <w:szCs w:val="22"/>
      <w:lang w:val="en-US"/>
    </w:rPr>
  </w:style>
  <w:style w:type="paragraph" w:customStyle="1" w:styleId="Prrafodelista1">
    <w:name w:val="Párrafo de lista1"/>
    <w:qFormat/>
    <w:pPr>
      <w:suppressAutoHyphens/>
      <w:autoSpaceDN w:val="0"/>
      <w:spacing w:after="200" w:line="276" w:lineRule="auto"/>
      <w:ind w:left="720"/>
    </w:pPr>
    <w:rPr>
      <w:rFonts w:ascii="Calibri" w:eastAsia="?????? Pro W3" w:hAnsi="Calibri" w:cs="Calibri"/>
      <w:color w:val="000000"/>
      <w:kern w:val="2"/>
      <w:sz w:val="22"/>
      <w:lang w:eastAsia="ar-SA"/>
    </w:rPr>
  </w:style>
  <w:style w:type="table" w:customStyle="1" w:styleId="TableNormal1">
    <w:name w:val="Table Normal1"/>
    <w:uiPriority w:val="2"/>
    <w:semiHidden/>
    <w:qFormat/>
    <w:pPr>
      <w:widowControl w:val="0"/>
      <w:autoSpaceDE w:val="0"/>
      <w:autoSpaceDN w:val="0"/>
    </w:pPr>
    <w:rPr>
      <w:rFonts w:eastAsiaTheme="minorHAnsi" w:cs="Calibri"/>
      <w:sz w:val="22"/>
      <w:szCs w:val="22"/>
      <w:lang w:val="en-US"/>
    </w:rPr>
    <w:tblPr>
      <w:tblCellMar>
        <w:top w:w="0" w:type="dxa"/>
        <w:left w:w="0" w:type="dxa"/>
        <w:bottom w:w="0" w:type="dxa"/>
        <w:right w:w="0" w:type="dxa"/>
      </w:tblCellMar>
    </w:tblPr>
  </w:style>
  <w:style w:type="paragraph" w:customStyle="1" w:styleId="Default">
    <w:name w:val="Default"/>
    <w:qFormat/>
    <w:pPr>
      <w:autoSpaceDE w:val="0"/>
      <w:autoSpaceDN w:val="0"/>
      <w:adjustRightInd w:val="0"/>
    </w:pPr>
    <w:rPr>
      <w:rFonts w:ascii="Calibri" w:hAnsi="Calibri" w:cs="Calibri"/>
      <w:color w:val="000000"/>
      <w:sz w:val="24"/>
      <w:szCs w:val="24"/>
    </w:rPr>
  </w:style>
  <w:style w:type="paragraph" w:customStyle="1" w:styleId="Cuerpo">
    <w:name w:val="Cuerpo"/>
    <w:qFormat/>
    <w:pPr>
      <w:suppressAutoHyphens/>
      <w:spacing w:after="180" w:line="312" w:lineRule="auto"/>
    </w:pPr>
    <w:rPr>
      <w:rFonts w:ascii="Helvetica Neue Light" w:eastAsia="?????? Pro W3" w:hAnsi="Helvetica Neue Light" w:cs="Calibri"/>
      <w:color w:val="000000"/>
      <w:kern w:val="1"/>
      <w:sz w:val="18"/>
      <w:lang w:val="es-ES" w:eastAsia="ar-SA"/>
    </w:rPr>
  </w:style>
  <w:style w:type="paragraph" w:customStyle="1" w:styleId="Encabezamiento1">
    <w:name w:val="Encabezamiento 1"/>
    <w:qFormat/>
    <w:pPr>
      <w:keepNext/>
      <w:suppressAutoHyphens/>
      <w:spacing w:before="180" w:line="312" w:lineRule="auto"/>
    </w:pPr>
    <w:rPr>
      <w:rFonts w:ascii="Helvetica Neue" w:eastAsia="?????? Pro W3" w:hAnsi="Helvetica Neue" w:cs="Calibri"/>
      <w:b/>
      <w:color w:val="2B6991"/>
      <w:kern w:val="1"/>
      <w:sz w:val="26"/>
      <w:lang w:val="es-ES" w:eastAsia="ar-SA"/>
    </w:rPr>
  </w:style>
  <w:style w:type="paragraph" w:customStyle="1" w:styleId="Encabezamiento2">
    <w:name w:val="Encabezamiento 2"/>
    <w:qFormat/>
    <w:pPr>
      <w:keepNext/>
      <w:suppressAutoHyphens/>
      <w:spacing w:before="180" w:line="312" w:lineRule="auto"/>
    </w:pPr>
    <w:rPr>
      <w:rFonts w:ascii="Helvetica Neue" w:eastAsia="?????? Pro W3" w:hAnsi="Helvetica Neue" w:cs="Calibri"/>
      <w:b/>
      <w:color w:val="2B6991"/>
      <w:kern w:val="1"/>
      <w:sz w:val="22"/>
      <w:lang w:val="es-E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0" w:unhideWhenUsed="0" w:qFormat="1"/>
    <w:lsdException w:name="Default Paragraph Font" w:uiPriority="1" w:qFormat="1"/>
    <w:lsdException w:name="Body Tex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39" w:unhideWhenUsed="0" w:qFormat="1"/>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88" w:lineRule="auto"/>
    </w:pPr>
    <w:rPr>
      <w:sz w:val="21"/>
      <w:szCs w:val="21"/>
      <w:lang w:eastAsia="en-US"/>
    </w:rPr>
  </w:style>
  <w:style w:type="paragraph" w:styleId="Ttulo1">
    <w:name w:val="heading 1"/>
    <w:basedOn w:val="Normal"/>
    <w:next w:val="Normal"/>
    <w:link w:val="Ttulo1Char"/>
    <w:uiPriority w:val="9"/>
    <w:qFormat/>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Ttulo2">
    <w:name w:val="heading 2"/>
    <w:basedOn w:val="Normal"/>
    <w:next w:val="Normal"/>
    <w:link w:val="Ttulo2Char"/>
    <w:uiPriority w:val="9"/>
    <w:unhideWhenUsed/>
    <w:qFormat/>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Ttulo3">
    <w:name w:val="heading 3"/>
    <w:basedOn w:val="Normal"/>
    <w:next w:val="Normal"/>
    <w:link w:val="Ttulo3Char"/>
    <w:uiPriority w:val="9"/>
    <w:semiHidden/>
    <w:unhideWhenUsed/>
    <w:qFormat/>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Ttulo4">
    <w:name w:val="heading 4"/>
    <w:basedOn w:val="Normal"/>
    <w:next w:val="Normal"/>
    <w:link w:val="Ttulo4Char"/>
    <w:uiPriority w:val="9"/>
    <w:semiHidden/>
    <w:unhideWhenUsed/>
    <w:qFormat/>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Ttulo5">
    <w:name w:val="heading 5"/>
    <w:basedOn w:val="Normal"/>
    <w:next w:val="Normal"/>
    <w:link w:val="Ttulo5Char"/>
    <w:uiPriority w:val="9"/>
    <w:semiHidden/>
    <w:unhideWhenUsed/>
    <w:qFormat/>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Ttulo6">
    <w:name w:val="heading 6"/>
    <w:basedOn w:val="Normal"/>
    <w:next w:val="Normal"/>
    <w:link w:val="Ttulo6Char"/>
    <w:uiPriority w:val="9"/>
    <w:semiHidden/>
    <w:unhideWhenUsed/>
    <w:qFormat/>
    <w:pPr>
      <w:keepNext/>
      <w:keepLines/>
      <w:spacing w:before="40" w:after="0"/>
      <w:outlineLvl w:val="5"/>
    </w:pPr>
    <w:rPr>
      <w:rFonts w:asciiTheme="majorHAnsi" w:eastAsiaTheme="majorEastAsia" w:hAnsiTheme="majorHAnsi" w:cstheme="majorBidi"/>
      <w:color w:val="F79646" w:themeColor="accent6"/>
    </w:rPr>
  </w:style>
  <w:style w:type="paragraph" w:styleId="Ttulo7">
    <w:name w:val="heading 7"/>
    <w:basedOn w:val="Normal"/>
    <w:next w:val="Normal"/>
    <w:link w:val="Ttulo7Char"/>
    <w:uiPriority w:val="9"/>
    <w:semiHidden/>
    <w:unhideWhenUsed/>
    <w:qFormat/>
    <w:pPr>
      <w:keepNext/>
      <w:keepLines/>
      <w:spacing w:before="40" w:after="0"/>
      <w:outlineLvl w:val="6"/>
    </w:pPr>
    <w:rPr>
      <w:rFonts w:asciiTheme="majorHAnsi" w:eastAsiaTheme="majorEastAsia" w:hAnsiTheme="majorHAnsi" w:cstheme="majorBidi"/>
      <w:b/>
      <w:bCs/>
      <w:color w:val="F79646" w:themeColor="accent6"/>
    </w:rPr>
  </w:style>
  <w:style w:type="paragraph" w:styleId="Ttulo8">
    <w:name w:val="heading 8"/>
    <w:basedOn w:val="Normal"/>
    <w:next w:val="Normal"/>
    <w:link w:val="Ttulo8Char"/>
    <w:uiPriority w:val="9"/>
    <w:semiHidden/>
    <w:unhideWhenUsed/>
    <w:qFormat/>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Ttulo9">
    <w:name w:val="heading 9"/>
    <w:basedOn w:val="Normal"/>
    <w:next w:val="Normal"/>
    <w:link w:val="Ttulo9Char"/>
    <w:uiPriority w:val="9"/>
    <w:semiHidden/>
    <w:unhideWhenUsed/>
    <w:qFormat/>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nfase">
    <w:name w:val="Emphasis"/>
    <w:basedOn w:val="Fontepargpadro"/>
    <w:uiPriority w:val="20"/>
    <w:qFormat/>
    <w:rPr>
      <w:i/>
      <w:iCs/>
      <w:color w:val="F79646" w:themeColor="accent6"/>
    </w:rPr>
  </w:style>
  <w:style w:type="character" w:styleId="Hyperlink">
    <w:name w:val="Hyperlink"/>
    <w:uiPriority w:val="99"/>
    <w:unhideWhenUsed/>
    <w:qFormat/>
    <w:rPr>
      <w:color w:val="0000FF"/>
      <w:u w:val="single"/>
    </w:rPr>
  </w:style>
  <w:style w:type="paragraph" w:styleId="Corpodetexto">
    <w:name w:val="Body Text"/>
    <w:basedOn w:val="Normal"/>
    <w:link w:val="CorpodetextoChar"/>
    <w:uiPriority w:val="1"/>
    <w:semiHidden/>
    <w:unhideWhenUsed/>
    <w:qFormat/>
    <w:pPr>
      <w:widowControl w:val="0"/>
      <w:autoSpaceDE w:val="0"/>
      <w:autoSpaceDN w:val="0"/>
      <w:spacing w:after="0" w:line="240" w:lineRule="auto"/>
    </w:pPr>
    <w:rPr>
      <w:rFonts w:ascii="Carlito" w:eastAsia="Carlito" w:hAnsi="Carlito" w:cs="Carlito"/>
      <w:sz w:val="22"/>
      <w:szCs w:val="22"/>
      <w:lang w:val="en-US"/>
    </w:rPr>
  </w:style>
  <w:style w:type="paragraph" w:styleId="Ttulo">
    <w:name w:val="Title"/>
    <w:basedOn w:val="Normal"/>
    <w:next w:val="Normal"/>
    <w:link w:val="TtuloChar"/>
    <w:qFormat/>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Cabealho">
    <w:name w:val="header"/>
    <w:basedOn w:val="Normal"/>
    <w:link w:val="CabealhoChar"/>
    <w:uiPriority w:val="99"/>
    <w:unhideWhenUsed/>
    <w:qFormat/>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paragraph" w:styleId="Legenda">
    <w:name w:val="caption"/>
    <w:basedOn w:val="Normal"/>
    <w:next w:val="Normal"/>
    <w:uiPriority w:val="35"/>
    <w:semiHidden/>
    <w:unhideWhenUsed/>
    <w:qFormat/>
    <w:pPr>
      <w:spacing w:line="240" w:lineRule="auto"/>
    </w:pPr>
    <w:rPr>
      <w:b/>
      <w:bCs/>
      <w:smallCaps/>
      <w:color w:val="595959" w:themeColor="text1" w:themeTint="A6"/>
    </w:rPr>
  </w:style>
  <w:style w:type="paragraph" w:styleId="Textodebalo">
    <w:name w:val="Balloon Text"/>
    <w:basedOn w:val="Normal"/>
    <w:link w:val="TextodebaloChar"/>
    <w:uiPriority w:val="99"/>
    <w:semiHidden/>
    <w:unhideWhenUsed/>
    <w:qFormat/>
    <w:pPr>
      <w:spacing w:after="0" w:line="240" w:lineRule="auto"/>
    </w:pPr>
    <w:rPr>
      <w:rFonts w:ascii="Tahoma" w:hAnsi="Tahoma" w:cs="Tahoma"/>
      <w:sz w:val="16"/>
      <w:szCs w:val="16"/>
    </w:rPr>
  </w:style>
  <w:style w:type="paragraph" w:styleId="Subttulo">
    <w:name w:val="Subtitle"/>
    <w:basedOn w:val="Normal"/>
    <w:next w:val="Normal"/>
    <w:link w:val="SubttuloChar"/>
    <w:uiPriority w:val="11"/>
    <w:qFormat/>
    <w:pPr>
      <w:spacing w:line="240" w:lineRule="auto"/>
    </w:pPr>
    <w:rPr>
      <w:rFonts w:asciiTheme="majorHAnsi" w:eastAsiaTheme="majorEastAsia" w:hAnsiTheme="majorHAnsi" w:cstheme="majorBidi"/>
      <w:sz w:val="30"/>
      <w:szCs w:val="30"/>
    </w:rPr>
  </w:style>
  <w:style w:type="table" w:styleId="Tabelacomgrade">
    <w:name w:val="Table Grid"/>
    <w:basedOn w:val="Tabelanormal"/>
    <w:uiPriority w:val="3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TextodebaloChar">
    <w:name w:val="Texto de balão Char"/>
    <w:basedOn w:val="Fontepargpadro"/>
    <w:link w:val="Textodebalo"/>
    <w:uiPriority w:val="99"/>
    <w:semiHidden/>
    <w:qFormat/>
    <w:rPr>
      <w:rFonts w:ascii="Tahoma" w:hAnsi="Tahoma" w:cs="Tahoma"/>
      <w:sz w:val="16"/>
      <w:szCs w:val="16"/>
    </w:rPr>
  </w:style>
  <w:style w:type="paragraph" w:styleId="PargrafodaLista">
    <w:name w:val="List Paragraph"/>
    <w:basedOn w:val="Normal"/>
    <w:uiPriority w:val="34"/>
    <w:qFormat/>
    <w:pPr>
      <w:ind w:left="720"/>
      <w:contextualSpacing/>
    </w:pPr>
  </w:style>
  <w:style w:type="character" w:customStyle="1" w:styleId="Ttulo1Char">
    <w:name w:val="Título 1 Char"/>
    <w:basedOn w:val="Fontepargpadro"/>
    <w:link w:val="Ttulo1"/>
    <w:uiPriority w:val="9"/>
    <w:qFormat/>
    <w:rPr>
      <w:rFonts w:asciiTheme="majorHAnsi" w:eastAsiaTheme="majorEastAsia" w:hAnsiTheme="majorHAnsi" w:cstheme="majorBidi"/>
      <w:color w:val="E36C0A" w:themeColor="accent6" w:themeShade="BF"/>
      <w:sz w:val="40"/>
      <w:szCs w:val="40"/>
    </w:rPr>
  </w:style>
  <w:style w:type="character" w:customStyle="1" w:styleId="Ttulo2Char">
    <w:name w:val="Título 2 Char"/>
    <w:basedOn w:val="Fontepargpadro"/>
    <w:link w:val="Ttulo2"/>
    <w:uiPriority w:val="9"/>
    <w:qFormat/>
    <w:rPr>
      <w:rFonts w:asciiTheme="majorHAnsi" w:eastAsiaTheme="majorEastAsia" w:hAnsiTheme="majorHAnsi" w:cstheme="majorBidi"/>
      <w:color w:val="E36C0A" w:themeColor="accent6" w:themeShade="BF"/>
      <w:sz w:val="28"/>
      <w:szCs w:val="28"/>
    </w:rPr>
  </w:style>
  <w:style w:type="character" w:customStyle="1" w:styleId="word-rotate-items">
    <w:name w:val="word-rotate-items"/>
    <w:basedOn w:val="Fontepargpadro"/>
    <w:qFormat/>
  </w:style>
  <w:style w:type="paragraph" w:customStyle="1" w:styleId="featured">
    <w:name w:val="featured"/>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3Char">
    <w:name w:val="Título 3 Char"/>
    <w:basedOn w:val="Fontepargpadro"/>
    <w:link w:val="Ttulo3"/>
    <w:uiPriority w:val="9"/>
    <w:semiHidden/>
    <w:qFormat/>
    <w:rPr>
      <w:rFonts w:asciiTheme="majorHAnsi" w:eastAsiaTheme="majorEastAsia" w:hAnsiTheme="majorHAnsi" w:cstheme="majorBidi"/>
      <w:color w:val="E36C0A" w:themeColor="accent6" w:themeShade="BF"/>
      <w:sz w:val="24"/>
      <w:szCs w:val="24"/>
    </w:rPr>
  </w:style>
  <w:style w:type="character" w:customStyle="1" w:styleId="Ttulo4Char">
    <w:name w:val="Título 4 Char"/>
    <w:basedOn w:val="Fontepargpadro"/>
    <w:link w:val="Ttulo4"/>
    <w:uiPriority w:val="9"/>
    <w:semiHidden/>
    <w:qFormat/>
    <w:rPr>
      <w:rFonts w:asciiTheme="majorHAnsi" w:eastAsiaTheme="majorEastAsia" w:hAnsiTheme="majorHAnsi" w:cstheme="majorBidi"/>
      <w:color w:val="F79646" w:themeColor="accent6"/>
      <w:sz w:val="22"/>
      <w:szCs w:val="22"/>
    </w:rPr>
  </w:style>
  <w:style w:type="character" w:customStyle="1" w:styleId="Ttulo5Char">
    <w:name w:val="Título 5 Char"/>
    <w:basedOn w:val="Fontepargpadro"/>
    <w:link w:val="Ttulo5"/>
    <w:uiPriority w:val="9"/>
    <w:semiHidden/>
    <w:qFormat/>
    <w:rPr>
      <w:rFonts w:asciiTheme="majorHAnsi" w:eastAsiaTheme="majorEastAsia" w:hAnsiTheme="majorHAnsi" w:cstheme="majorBidi"/>
      <w:i/>
      <w:iCs/>
      <w:color w:val="F79646" w:themeColor="accent6"/>
      <w:sz w:val="22"/>
      <w:szCs w:val="22"/>
    </w:rPr>
  </w:style>
  <w:style w:type="character" w:customStyle="1" w:styleId="Ttulo6Char">
    <w:name w:val="Título 6 Char"/>
    <w:basedOn w:val="Fontepargpadro"/>
    <w:link w:val="Ttulo6"/>
    <w:uiPriority w:val="9"/>
    <w:semiHidden/>
    <w:qFormat/>
    <w:rPr>
      <w:rFonts w:asciiTheme="majorHAnsi" w:eastAsiaTheme="majorEastAsia" w:hAnsiTheme="majorHAnsi" w:cstheme="majorBidi"/>
      <w:color w:val="F79646" w:themeColor="accent6"/>
    </w:rPr>
  </w:style>
  <w:style w:type="character" w:customStyle="1" w:styleId="Ttulo7Char">
    <w:name w:val="Título 7 Char"/>
    <w:basedOn w:val="Fontepargpadro"/>
    <w:link w:val="Ttulo7"/>
    <w:uiPriority w:val="9"/>
    <w:semiHidden/>
    <w:qFormat/>
    <w:rPr>
      <w:rFonts w:asciiTheme="majorHAnsi" w:eastAsiaTheme="majorEastAsia" w:hAnsiTheme="majorHAnsi" w:cstheme="majorBidi"/>
      <w:b/>
      <w:bCs/>
      <w:color w:val="F79646" w:themeColor="accent6"/>
    </w:rPr>
  </w:style>
  <w:style w:type="character" w:customStyle="1" w:styleId="Ttulo8Char">
    <w:name w:val="Título 8 Char"/>
    <w:basedOn w:val="Fontepargpadro"/>
    <w:link w:val="Ttulo8"/>
    <w:uiPriority w:val="9"/>
    <w:semiHidden/>
    <w:qFormat/>
    <w:rPr>
      <w:rFonts w:asciiTheme="majorHAnsi" w:eastAsiaTheme="majorEastAsia" w:hAnsiTheme="majorHAnsi" w:cstheme="majorBidi"/>
      <w:b/>
      <w:bCs/>
      <w:i/>
      <w:iCs/>
      <w:color w:val="F79646" w:themeColor="accent6"/>
      <w:sz w:val="20"/>
      <w:szCs w:val="20"/>
    </w:rPr>
  </w:style>
  <w:style w:type="character" w:customStyle="1" w:styleId="Ttulo9Char">
    <w:name w:val="Título 9 Char"/>
    <w:basedOn w:val="Fontepargpadro"/>
    <w:link w:val="Ttulo9"/>
    <w:uiPriority w:val="9"/>
    <w:semiHidden/>
    <w:qFormat/>
    <w:rPr>
      <w:rFonts w:asciiTheme="majorHAnsi" w:eastAsiaTheme="majorEastAsia" w:hAnsiTheme="majorHAnsi" w:cstheme="majorBidi"/>
      <w:i/>
      <w:iCs/>
      <w:color w:val="F79646" w:themeColor="accent6"/>
      <w:sz w:val="20"/>
      <w:szCs w:val="20"/>
    </w:rPr>
  </w:style>
  <w:style w:type="character" w:customStyle="1" w:styleId="TtuloChar">
    <w:name w:val="Título Char"/>
    <w:basedOn w:val="Fontepargpadro"/>
    <w:link w:val="Ttulo"/>
    <w:uiPriority w:val="10"/>
    <w:qFormat/>
    <w:rPr>
      <w:rFonts w:asciiTheme="majorHAnsi" w:eastAsiaTheme="majorEastAsia" w:hAnsiTheme="majorHAnsi" w:cstheme="majorBidi"/>
      <w:color w:val="262626" w:themeColor="text1" w:themeTint="D9"/>
      <w:spacing w:val="-15"/>
      <w:sz w:val="96"/>
      <w:szCs w:val="96"/>
    </w:rPr>
  </w:style>
  <w:style w:type="character" w:customStyle="1" w:styleId="SubttuloChar">
    <w:name w:val="Subtítulo Char"/>
    <w:basedOn w:val="Fontepargpadro"/>
    <w:link w:val="Subttulo"/>
    <w:uiPriority w:val="11"/>
    <w:qFormat/>
    <w:rPr>
      <w:rFonts w:asciiTheme="majorHAnsi" w:eastAsiaTheme="majorEastAsia" w:hAnsiTheme="majorHAnsi" w:cstheme="majorBidi"/>
      <w:sz w:val="30"/>
      <w:szCs w:val="30"/>
    </w:rPr>
  </w:style>
  <w:style w:type="paragraph" w:styleId="SemEspaamento">
    <w:name w:val="No Spacing"/>
    <w:uiPriority w:val="1"/>
    <w:qFormat/>
    <w:rPr>
      <w:sz w:val="21"/>
      <w:szCs w:val="21"/>
      <w:lang w:eastAsia="en-US"/>
    </w:rPr>
  </w:style>
  <w:style w:type="paragraph" w:styleId="Citao">
    <w:name w:val="Quote"/>
    <w:basedOn w:val="Normal"/>
    <w:next w:val="Normal"/>
    <w:link w:val="CitaoChar"/>
    <w:uiPriority w:val="29"/>
    <w:qFormat/>
    <w:pPr>
      <w:spacing w:before="160"/>
      <w:ind w:left="720" w:right="720"/>
      <w:jc w:val="center"/>
    </w:pPr>
    <w:rPr>
      <w:i/>
      <w:iCs/>
      <w:color w:val="262626" w:themeColor="text1" w:themeTint="D9"/>
    </w:rPr>
  </w:style>
  <w:style w:type="character" w:customStyle="1" w:styleId="CitaoChar">
    <w:name w:val="Citação Char"/>
    <w:basedOn w:val="Fontepargpadro"/>
    <w:link w:val="Citao"/>
    <w:uiPriority w:val="29"/>
    <w:qFormat/>
    <w:rPr>
      <w:i/>
      <w:iCs/>
      <w:color w:val="262626" w:themeColor="text1" w:themeTint="D9"/>
    </w:rPr>
  </w:style>
  <w:style w:type="paragraph" w:styleId="CitaoIntensa">
    <w:name w:val="Intense Quote"/>
    <w:basedOn w:val="Normal"/>
    <w:next w:val="Normal"/>
    <w:link w:val="CitaoIntensaChar"/>
    <w:uiPriority w:val="30"/>
    <w:qFormat/>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CitaoIntensaChar">
    <w:name w:val="Citação Intensa Char"/>
    <w:basedOn w:val="Fontepargpadro"/>
    <w:link w:val="CitaoIntensa"/>
    <w:uiPriority w:val="30"/>
    <w:qFormat/>
    <w:rPr>
      <w:rFonts w:asciiTheme="majorHAnsi" w:eastAsiaTheme="majorEastAsia" w:hAnsiTheme="majorHAnsi" w:cstheme="majorBidi"/>
      <w:i/>
      <w:iCs/>
      <w:color w:val="F79646" w:themeColor="accent6"/>
      <w:sz w:val="32"/>
      <w:szCs w:val="32"/>
    </w:rPr>
  </w:style>
  <w:style w:type="character" w:customStyle="1" w:styleId="nfaseSutil1">
    <w:name w:val="Ênfase Sutil1"/>
    <w:basedOn w:val="Fontepargpadro"/>
    <w:uiPriority w:val="19"/>
    <w:qFormat/>
    <w:rPr>
      <w:i/>
      <w:iCs/>
    </w:rPr>
  </w:style>
  <w:style w:type="character" w:customStyle="1" w:styleId="nfaseIntensa1">
    <w:name w:val="Ênfase Intensa1"/>
    <w:basedOn w:val="Fontepargpadro"/>
    <w:uiPriority w:val="21"/>
    <w:qFormat/>
    <w:rPr>
      <w:b/>
      <w:bCs/>
      <w:i/>
      <w:iCs/>
    </w:rPr>
  </w:style>
  <w:style w:type="character" w:customStyle="1" w:styleId="RefernciaSutil1">
    <w:name w:val="Referência Sutil1"/>
    <w:basedOn w:val="Fontepargpadro"/>
    <w:uiPriority w:val="31"/>
    <w:qFormat/>
    <w:rPr>
      <w:smallCaps/>
      <w:color w:val="595959" w:themeColor="text1" w:themeTint="A6"/>
    </w:rPr>
  </w:style>
  <w:style w:type="character" w:customStyle="1" w:styleId="RefernciaIntensa1">
    <w:name w:val="Referência Intensa1"/>
    <w:basedOn w:val="Fontepargpadro"/>
    <w:uiPriority w:val="32"/>
    <w:qFormat/>
    <w:rPr>
      <w:b/>
      <w:bCs/>
      <w:smallCaps/>
      <w:color w:val="F79646" w:themeColor="accent6"/>
    </w:rPr>
  </w:style>
  <w:style w:type="character" w:customStyle="1" w:styleId="TtulodoLivro1">
    <w:name w:val="Título do Livro1"/>
    <w:basedOn w:val="Fontepargpadro"/>
    <w:uiPriority w:val="33"/>
    <w:qFormat/>
    <w:rPr>
      <w:b/>
      <w:bCs/>
      <w:smallCaps/>
      <w:spacing w:val="7"/>
      <w:sz w:val="21"/>
      <w:szCs w:val="21"/>
    </w:rPr>
  </w:style>
  <w:style w:type="paragraph" w:customStyle="1" w:styleId="CabealhodoSumrio1">
    <w:name w:val="Cabeçalho do Sumário1"/>
    <w:basedOn w:val="Ttulo1"/>
    <w:next w:val="Normal"/>
    <w:uiPriority w:val="39"/>
    <w:semiHidden/>
    <w:unhideWhenUsed/>
    <w:qFormat/>
    <w:pPr>
      <w:outlineLvl w:val="9"/>
    </w:pPr>
  </w:style>
  <w:style w:type="character" w:customStyle="1" w:styleId="CorpodetextoChar">
    <w:name w:val="Corpo de texto Char"/>
    <w:basedOn w:val="Fontepargpadro"/>
    <w:link w:val="Corpodetexto"/>
    <w:uiPriority w:val="1"/>
    <w:semiHidden/>
    <w:qFormat/>
    <w:rPr>
      <w:rFonts w:ascii="Carlito" w:eastAsia="Carlito" w:hAnsi="Carlito" w:cs="Carlito"/>
      <w:sz w:val="22"/>
      <w:szCs w:val="22"/>
      <w:lang w:val="en-US"/>
    </w:rPr>
  </w:style>
  <w:style w:type="paragraph" w:customStyle="1" w:styleId="TableParagraph">
    <w:name w:val="Table Paragraph"/>
    <w:basedOn w:val="Normal"/>
    <w:uiPriority w:val="1"/>
    <w:semiHidden/>
    <w:qFormat/>
    <w:pPr>
      <w:widowControl w:val="0"/>
      <w:autoSpaceDE w:val="0"/>
      <w:autoSpaceDN w:val="0"/>
      <w:spacing w:after="0" w:line="248" w:lineRule="exact"/>
      <w:ind w:left="200"/>
    </w:pPr>
    <w:rPr>
      <w:rFonts w:ascii="Carlito" w:eastAsia="Carlito" w:hAnsi="Carlito" w:cs="Carlito"/>
      <w:sz w:val="22"/>
      <w:szCs w:val="22"/>
      <w:lang w:val="en-US"/>
    </w:rPr>
  </w:style>
  <w:style w:type="paragraph" w:customStyle="1" w:styleId="Prrafodelista1">
    <w:name w:val="Párrafo de lista1"/>
    <w:qFormat/>
    <w:pPr>
      <w:suppressAutoHyphens/>
      <w:autoSpaceDN w:val="0"/>
      <w:spacing w:after="200" w:line="276" w:lineRule="auto"/>
      <w:ind w:left="720"/>
    </w:pPr>
    <w:rPr>
      <w:rFonts w:ascii="Calibri" w:eastAsia="?????? Pro W3" w:hAnsi="Calibri" w:cs="Calibri"/>
      <w:color w:val="000000"/>
      <w:kern w:val="2"/>
      <w:sz w:val="22"/>
      <w:lang w:eastAsia="ar-SA"/>
    </w:rPr>
  </w:style>
  <w:style w:type="table" w:customStyle="1" w:styleId="TableNormal1">
    <w:name w:val="Table Normal1"/>
    <w:uiPriority w:val="2"/>
    <w:semiHidden/>
    <w:qFormat/>
    <w:pPr>
      <w:widowControl w:val="0"/>
      <w:autoSpaceDE w:val="0"/>
      <w:autoSpaceDN w:val="0"/>
    </w:pPr>
    <w:rPr>
      <w:rFonts w:eastAsiaTheme="minorHAnsi" w:cs="Calibri"/>
      <w:sz w:val="22"/>
      <w:szCs w:val="22"/>
      <w:lang w:val="en-US"/>
    </w:rPr>
    <w:tblPr>
      <w:tblCellMar>
        <w:top w:w="0" w:type="dxa"/>
        <w:left w:w="0" w:type="dxa"/>
        <w:bottom w:w="0" w:type="dxa"/>
        <w:right w:w="0" w:type="dxa"/>
      </w:tblCellMar>
    </w:tblPr>
  </w:style>
  <w:style w:type="paragraph" w:customStyle="1" w:styleId="Default">
    <w:name w:val="Default"/>
    <w:qFormat/>
    <w:pPr>
      <w:autoSpaceDE w:val="0"/>
      <w:autoSpaceDN w:val="0"/>
      <w:adjustRightInd w:val="0"/>
    </w:pPr>
    <w:rPr>
      <w:rFonts w:ascii="Calibri" w:hAnsi="Calibri" w:cs="Calibri"/>
      <w:color w:val="000000"/>
      <w:sz w:val="24"/>
      <w:szCs w:val="24"/>
    </w:rPr>
  </w:style>
  <w:style w:type="paragraph" w:customStyle="1" w:styleId="Cuerpo">
    <w:name w:val="Cuerpo"/>
    <w:qFormat/>
    <w:pPr>
      <w:suppressAutoHyphens/>
      <w:spacing w:after="180" w:line="312" w:lineRule="auto"/>
    </w:pPr>
    <w:rPr>
      <w:rFonts w:ascii="Helvetica Neue Light" w:eastAsia="?????? Pro W3" w:hAnsi="Helvetica Neue Light" w:cs="Calibri"/>
      <w:color w:val="000000"/>
      <w:kern w:val="1"/>
      <w:sz w:val="18"/>
      <w:lang w:val="es-ES" w:eastAsia="ar-SA"/>
    </w:rPr>
  </w:style>
  <w:style w:type="paragraph" w:customStyle="1" w:styleId="Encabezamiento1">
    <w:name w:val="Encabezamiento 1"/>
    <w:qFormat/>
    <w:pPr>
      <w:keepNext/>
      <w:suppressAutoHyphens/>
      <w:spacing w:before="180" w:line="312" w:lineRule="auto"/>
    </w:pPr>
    <w:rPr>
      <w:rFonts w:ascii="Helvetica Neue" w:eastAsia="?????? Pro W3" w:hAnsi="Helvetica Neue" w:cs="Calibri"/>
      <w:b/>
      <w:color w:val="2B6991"/>
      <w:kern w:val="1"/>
      <w:sz w:val="26"/>
      <w:lang w:val="es-ES" w:eastAsia="ar-SA"/>
    </w:rPr>
  </w:style>
  <w:style w:type="paragraph" w:customStyle="1" w:styleId="Encabezamiento2">
    <w:name w:val="Encabezamiento 2"/>
    <w:qFormat/>
    <w:pPr>
      <w:keepNext/>
      <w:suppressAutoHyphens/>
      <w:spacing w:before="180" w:line="312" w:lineRule="auto"/>
    </w:pPr>
    <w:rPr>
      <w:rFonts w:ascii="Helvetica Neue" w:eastAsia="?????? Pro W3" w:hAnsi="Helvetica Neue" w:cs="Calibri"/>
      <w:b/>
      <w:color w:val="2B6991"/>
      <w:kern w:val="1"/>
      <w:sz w:val="22"/>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30FEC-5509-4825-968A-DDE87985D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511</Words>
  <Characters>2765</Characters>
  <Application>Microsoft Office Word</Application>
  <DocSecurity>0</DocSecurity>
  <Lines>23</Lines>
  <Paragraphs>6</Paragraphs>
  <ScaleCrop>false</ScaleCrop>
  <Company/>
  <LinksUpToDate>false</LinksUpToDate>
  <CharactersWithSpaces>3270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POINTUP International General Trade</dc:creator>
  <cp:lastModifiedBy>Gustavo !</cp:lastModifiedBy>
  <cp:revision>5</cp:revision>
  <cp:lastPrinted>2014-06-11T20:27:00Z</cp:lastPrinted>
  <dcterms:created xsi:type="dcterms:W3CDTF">2023-10-03T13:11:00Z</dcterms:created>
  <dcterms:modified xsi:type="dcterms:W3CDTF">2026-09-10T16:34:00Z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1046-12.2.0.22549</vt:lpwstr>
  </property>
  <property fmtid="{D5CDD505-2E9C-101B-9397-08002B2CF9AE}" pid="3" name="ICV">
    <vt:lpwstr>852ED20D072B47D78475ED59689D33CE_12</vt:lpwstr>
  </property>
</Properties>
</file>